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005" w:rsidRDefault="00974005">
      <w:r>
        <w:rPr>
          <w:b/>
          <w:i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175A7E98" wp14:editId="05B7578D">
            <wp:simplePos x="0" y="0"/>
            <wp:positionH relativeFrom="column">
              <wp:posOffset>-207645</wp:posOffset>
            </wp:positionH>
            <wp:positionV relativeFrom="paragraph">
              <wp:posOffset>0</wp:posOffset>
            </wp:positionV>
            <wp:extent cx="2215515" cy="773430"/>
            <wp:effectExtent l="0" t="0" r="0" b="762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A05" w:rsidRDefault="000B0A05" w:rsidP="000B0A05">
      <w:pPr>
        <w:rPr>
          <w:rFonts w:ascii="Book Antiqua" w:hAnsi="Book Antiqua" w:cs="Arial"/>
          <w:b/>
          <w:bCs/>
          <w:i/>
          <w:iCs/>
          <w:color w:val="2B5F39"/>
          <w:sz w:val="40"/>
          <w:szCs w:val="40"/>
        </w:rPr>
      </w:pPr>
    </w:p>
    <w:p w:rsidR="000B0A05" w:rsidRDefault="000B0A05" w:rsidP="000B0A05">
      <w:pPr>
        <w:rPr>
          <w:rFonts w:ascii="Book Antiqua" w:hAnsi="Book Antiqua" w:cs="Arial"/>
          <w:b/>
          <w:bCs/>
          <w:i/>
          <w:iCs/>
          <w:color w:val="2B5F39"/>
          <w:sz w:val="40"/>
          <w:szCs w:val="40"/>
        </w:rPr>
      </w:pPr>
    </w:p>
    <w:p w:rsidR="00F94D66" w:rsidRPr="00B9398F" w:rsidRDefault="004740F1" w:rsidP="000B0A05">
      <w:pPr>
        <w:jc w:val="center"/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</w:pPr>
      <w:r w:rsidRPr="00B9398F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>Белгород</w:t>
      </w:r>
      <w:r w:rsidR="00B9398F" w:rsidRPr="00B9398F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 xml:space="preserve"> </w:t>
      </w:r>
      <w:r w:rsidR="000B0A05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>–</w:t>
      </w:r>
      <w:r w:rsidRPr="00B9398F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 xml:space="preserve"> Курск</w:t>
      </w:r>
      <w:r w:rsidR="000B0A05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 xml:space="preserve"> </w:t>
      </w:r>
      <w:r w:rsidR="00941F96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>–</w:t>
      </w:r>
      <w:r w:rsidR="000B0A05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 xml:space="preserve"> </w:t>
      </w:r>
      <w:r w:rsidR="00941F96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>Курская дуга-</w:t>
      </w:r>
      <w:proofErr w:type="spellStart"/>
      <w:r w:rsidR="000B0A05">
        <w:rPr>
          <w:rFonts w:ascii="Book Antiqua" w:hAnsi="Book Antiqua" w:cs="Arial"/>
          <w:b/>
          <w:bCs/>
          <w:i/>
          <w:iCs/>
          <w:color w:val="2B5F39"/>
          <w:sz w:val="48"/>
          <w:szCs w:val="40"/>
        </w:rPr>
        <w:t>Дивногорье</w:t>
      </w:r>
      <w:proofErr w:type="spellEnd"/>
    </w:p>
    <w:p w:rsidR="00F94D66" w:rsidRPr="00BE0BF4" w:rsidRDefault="009B5E95" w:rsidP="00BE0BF4">
      <w:pPr>
        <w:jc w:val="center"/>
        <w:rPr>
          <w:b/>
          <w:bCs/>
          <w:i/>
          <w:iCs/>
          <w:color w:val="FF0000"/>
          <w:sz w:val="44"/>
          <w:szCs w:val="44"/>
        </w:rPr>
      </w:pPr>
      <w:r w:rsidRPr="00252D76">
        <w:rPr>
          <w:b/>
          <w:bCs/>
          <w:i/>
          <w:iCs/>
          <w:color w:val="FF0000"/>
          <w:sz w:val="44"/>
          <w:szCs w:val="44"/>
        </w:rPr>
        <w:t>0</w:t>
      </w:r>
      <w:r w:rsidR="004740F1">
        <w:rPr>
          <w:b/>
          <w:bCs/>
          <w:i/>
          <w:iCs/>
          <w:color w:val="FF0000"/>
          <w:sz w:val="44"/>
          <w:szCs w:val="44"/>
        </w:rPr>
        <w:t>7</w:t>
      </w:r>
      <w:r w:rsidRPr="00252D76">
        <w:rPr>
          <w:b/>
          <w:bCs/>
          <w:i/>
          <w:iCs/>
          <w:color w:val="FF0000"/>
          <w:sz w:val="44"/>
          <w:szCs w:val="44"/>
        </w:rPr>
        <w:t>.05-</w:t>
      </w:r>
      <w:r w:rsidR="00221CBD" w:rsidRPr="00252D76">
        <w:rPr>
          <w:b/>
          <w:bCs/>
          <w:i/>
          <w:iCs/>
          <w:color w:val="FF0000"/>
          <w:sz w:val="44"/>
          <w:szCs w:val="44"/>
        </w:rPr>
        <w:t>1</w:t>
      </w:r>
      <w:r w:rsidR="004740F1">
        <w:rPr>
          <w:b/>
          <w:bCs/>
          <w:i/>
          <w:iCs/>
          <w:color w:val="FF0000"/>
          <w:sz w:val="44"/>
          <w:szCs w:val="44"/>
        </w:rPr>
        <w:t>0</w:t>
      </w:r>
      <w:r w:rsidRPr="00252D76">
        <w:rPr>
          <w:b/>
          <w:bCs/>
          <w:i/>
          <w:iCs/>
          <w:color w:val="FF0000"/>
          <w:sz w:val="44"/>
          <w:szCs w:val="44"/>
        </w:rPr>
        <w:t>.05.20</w:t>
      </w:r>
      <w:r w:rsidR="00517F47">
        <w:rPr>
          <w:b/>
          <w:bCs/>
          <w:i/>
          <w:iCs/>
          <w:color w:val="FF0000"/>
          <w:sz w:val="44"/>
          <w:szCs w:val="44"/>
        </w:rPr>
        <w:t>2</w:t>
      </w:r>
      <w:r w:rsidR="004740F1">
        <w:rPr>
          <w:b/>
          <w:bCs/>
          <w:i/>
          <w:iCs/>
          <w:color w:val="FF0000"/>
          <w:sz w:val="44"/>
          <w:szCs w:val="44"/>
        </w:rPr>
        <w:t>1</w:t>
      </w:r>
      <w:r w:rsidR="00F94D66" w:rsidRPr="008C4E51">
        <w:rPr>
          <w:bCs/>
          <w:i/>
          <w:iCs/>
          <w:color w:val="FF0000"/>
          <w:sz w:val="20"/>
          <w:szCs w:val="20"/>
        </w:rPr>
        <w:t xml:space="preserve">                   </w:t>
      </w:r>
    </w:p>
    <w:tbl>
      <w:tblPr>
        <w:tblW w:w="0" w:type="auto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3"/>
      </w:tblGrid>
      <w:tr w:rsidR="00BC5935" w:rsidRPr="00194AB0" w:rsidTr="00517F47">
        <w:trPr>
          <w:trHeight w:val="419"/>
        </w:trPr>
        <w:tc>
          <w:tcPr>
            <w:tcW w:w="0" w:type="auto"/>
          </w:tcPr>
          <w:p w:rsidR="00BC5935" w:rsidRPr="00194AB0" w:rsidRDefault="00517F47" w:rsidP="00B66916">
            <w:pPr>
              <w:spacing w:before="60" w:after="60"/>
              <w:ind w:right="72"/>
              <w:jc w:val="both"/>
              <w:rPr>
                <w:iCs/>
                <w:sz w:val="22"/>
                <w:szCs w:val="22"/>
              </w:rPr>
            </w:pPr>
            <w:r w:rsidRPr="00194AB0">
              <w:rPr>
                <w:b/>
                <w:sz w:val="22"/>
                <w:szCs w:val="22"/>
              </w:rPr>
              <w:t xml:space="preserve">  </w:t>
            </w:r>
            <w:r w:rsidR="00970F0C" w:rsidRPr="00194AB0">
              <w:rPr>
                <w:b/>
                <w:sz w:val="22"/>
                <w:szCs w:val="22"/>
              </w:rPr>
              <w:t>07</w:t>
            </w:r>
            <w:r w:rsidR="002B5839" w:rsidRPr="00194AB0">
              <w:rPr>
                <w:b/>
                <w:sz w:val="22"/>
                <w:szCs w:val="22"/>
              </w:rPr>
              <w:t xml:space="preserve"> мая</w:t>
            </w:r>
            <w:r w:rsidR="00BC5935" w:rsidRPr="00194AB0">
              <w:rPr>
                <w:b/>
                <w:sz w:val="22"/>
                <w:szCs w:val="22"/>
              </w:rPr>
              <w:t xml:space="preserve"> </w:t>
            </w:r>
            <w:r w:rsidR="00BC5935" w:rsidRPr="00194AB0">
              <w:rPr>
                <w:iCs/>
                <w:sz w:val="22"/>
                <w:szCs w:val="22"/>
              </w:rPr>
              <w:t>Выезд группы из Таганрога/Ростова-на-Дону в</w:t>
            </w:r>
            <w:r w:rsidR="00BC5935" w:rsidRPr="00194AB0">
              <w:rPr>
                <w:b/>
                <w:iCs/>
                <w:sz w:val="22"/>
                <w:szCs w:val="22"/>
              </w:rPr>
              <w:t xml:space="preserve"> </w:t>
            </w:r>
            <w:r w:rsidR="00B66916" w:rsidRPr="00194AB0">
              <w:rPr>
                <w:b/>
                <w:iCs/>
                <w:sz w:val="22"/>
                <w:szCs w:val="22"/>
              </w:rPr>
              <w:t>21</w:t>
            </w:r>
            <w:r w:rsidR="00BC5935" w:rsidRPr="00194AB0">
              <w:rPr>
                <w:b/>
                <w:iCs/>
                <w:sz w:val="22"/>
                <w:szCs w:val="22"/>
              </w:rPr>
              <w:t>:00/</w:t>
            </w:r>
            <w:r w:rsidR="00A309A7" w:rsidRPr="00194AB0">
              <w:rPr>
                <w:b/>
                <w:iCs/>
                <w:sz w:val="22"/>
                <w:szCs w:val="22"/>
              </w:rPr>
              <w:t>2</w:t>
            </w:r>
            <w:r w:rsidR="00B66916" w:rsidRPr="00194AB0">
              <w:rPr>
                <w:b/>
                <w:iCs/>
                <w:sz w:val="22"/>
                <w:szCs w:val="22"/>
              </w:rPr>
              <w:t>3</w:t>
            </w:r>
            <w:r w:rsidR="00BC5935" w:rsidRPr="00194AB0">
              <w:rPr>
                <w:b/>
                <w:iCs/>
                <w:sz w:val="22"/>
                <w:szCs w:val="22"/>
              </w:rPr>
              <w:t>:</w:t>
            </w:r>
            <w:r w:rsidR="00A309A7" w:rsidRPr="00194AB0">
              <w:rPr>
                <w:b/>
                <w:iCs/>
                <w:sz w:val="22"/>
                <w:szCs w:val="22"/>
              </w:rPr>
              <w:t>0</w:t>
            </w:r>
            <w:r w:rsidR="00BC5935" w:rsidRPr="00194AB0">
              <w:rPr>
                <w:b/>
                <w:iCs/>
                <w:sz w:val="22"/>
                <w:szCs w:val="22"/>
              </w:rPr>
              <w:t>0</w:t>
            </w:r>
          </w:p>
        </w:tc>
      </w:tr>
      <w:tr w:rsidR="00BC5935" w:rsidRPr="00194AB0" w:rsidTr="00517F47">
        <w:tc>
          <w:tcPr>
            <w:tcW w:w="10523" w:type="dxa"/>
          </w:tcPr>
          <w:p w:rsidR="00517F47" w:rsidRPr="00194AB0" w:rsidRDefault="00B9398F" w:rsidP="00970F0C">
            <w:pPr>
              <w:pStyle w:val="a3"/>
              <w:spacing w:before="0" w:beforeAutospacing="0" w:after="0" w:afterAutospacing="0"/>
              <w:ind w:left="169" w:hanging="142"/>
              <w:jc w:val="both"/>
              <w:rPr>
                <w:sz w:val="22"/>
                <w:szCs w:val="22"/>
              </w:rPr>
            </w:pPr>
            <w:r w:rsidRPr="00194AB0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9744" behindDoc="1" locked="0" layoutInCell="1" allowOverlap="1" wp14:anchorId="72564F71" wp14:editId="74329849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25400</wp:posOffset>
                  </wp:positionV>
                  <wp:extent cx="2294255" cy="1362075"/>
                  <wp:effectExtent l="0" t="0" r="0" b="9525"/>
                  <wp:wrapTight wrapText="bothSides">
                    <wp:wrapPolygon edited="0">
                      <wp:start x="0" y="0"/>
                      <wp:lineTo x="0" y="21449"/>
                      <wp:lineTo x="21343" y="21449"/>
                      <wp:lineTo x="21343" y="0"/>
                      <wp:lineTo x="0" y="0"/>
                    </wp:wrapPolygon>
                  </wp:wrapTight>
                  <wp:docPr id="7" name="Рисунок 7" descr="Белгород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лгород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7F47" w:rsidRPr="00194AB0">
              <w:rPr>
                <w:b/>
                <w:bCs/>
                <w:sz w:val="22"/>
                <w:szCs w:val="22"/>
              </w:rPr>
              <w:t xml:space="preserve">  </w:t>
            </w:r>
            <w:r w:rsidR="00970F0C" w:rsidRPr="00194AB0">
              <w:rPr>
                <w:b/>
                <w:bCs/>
                <w:sz w:val="22"/>
                <w:szCs w:val="22"/>
              </w:rPr>
              <w:t>08</w:t>
            </w:r>
            <w:r w:rsidR="00517F47" w:rsidRPr="00194AB0">
              <w:rPr>
                <w:b/>
                <w:bCs/>
                <w:sz w:val="22"/>
                <w:szCs w:val="22"/>
              </w:rPr>
              <w:t xml:space="preserve"> мая </w:t>
            </w:r>
          </w:p>
          <w:p w:rsidR="00517F47" w:rsidRPr="00194AB0" w:rsidRDefault="00517F47" w:rsidP="00970F0C">
            <w:pPr>
              <w:pStyle w:val="a3"/>
              <w:spacing w:before="0" w:beforeAutospacing="0" w:after="0" w:afterAutospacing="0"/>
              <w:ind w:left="169" w:hanging="142"/>
              <w:jc w:val="both"/>
              <w:rPr>
                <w:sz w:val="22"/>
                <w:szCs w:val="22"/>
              </w:rPr>
            </w:pPr>
            <w:r w:rsidRPr="00194AB0">
              <w:rPr>
                <w:sz w:val="22"/>
                <w:szCs w:val="22"/>
              </w:rPr>
              <w:t xml:space="preserve">  Утром прибытие в </w:t>
            </w:r>
            <w:r w:rsidR="00970F0C" w:rsidRPr="00194AB0">
              <w:rPr>
                <w:sz w:val="22"/>
                <w:szCs w:val="22"/>
              </w:rPr>
              <w:t>Белгород</w:t>
            </w:r>
            <w:r w:rsidRPr="00194AB0">
              <w:rPr>
                <w:sz w:val="22"/>
                <w:szCs w:val="22"/>
              </w:rPr>
              <w:t xml:space="preserve"> (07:30-08:30). </w:t>
            </w:r>
            <w:r w:rsidRPr="00194AB0">
              <w:rPr>
                <w:b/>
                <w:bCs/>
                <w:sz w:val="22"/>
                <w:szCs w:val="22"/>
              </w:rPr>
              <w:t xml:space="preserve">Завтрак. </w:t>
            </w:r>
          </w:p>
          <w:p w:rsidR="00517F47" w:rsidRPr="00194AB0" w:rsidRDefault="00517F47" w:rsidP="00970F0C">
            <w:pPr>
              <w:pStyle w:val="a3"/>
              <w:spacing w:before="0" w:beforeAutospacing="0" w:after="0" w:afterAutospacing="0"/>
              <w:ind w:left="169" w:hanging="142"/>
              <w:jc w:val="both"/>
              <w:rPr>
                <w:sz w:val="22"/>
                <w:szCs w:val="22"/>
              </w:rPr>
            </w:pPr>
            <w:r w:rsidRPr="00194AB0">
              <w:rPr>
                <w:b/>
                <w:bCs/>
                <w:sz w:val="22"/>
                <w:szCs w:val="22"/>
              </w:rPr>
              <w:t xml:space="preserve">  </w:t>
            </w:r>
            <w:r w:rsidR="00970F0C" w:rsidRPr="00194AB0">
              <w:rPr>
                <w:b/>
                <w:bCs/>
                <w:sz w:val="22"/>
                <w:szCs w:val="22"/>
              </w:rPr>
              <w:t>09</w:t>
            </w:r>
            <w:r w:rsidRPr="00194AB0">
              <w:rPr>
                <w:b/>
                <w:bCs/>
                <w:sz w:val="22"/>
                <w:szCs w:val="22"/>
              </w:rPr>
              <w:t xml:space="preserve">:00 Экскурсионная программа: </w:t>
            </w:r>
          </w:p>
          <w:p w:rsidR="00517F47" w:rsidRPr="00194AB0" w:rsidRDefault="00517F47" w:rsidP="00970F0C">
            <w:pPr>
              <w:pStyle w:val="a3"/>
              <w:spacing w:before="0" w:beforeAutospacing="0" w:after="0" w:afterAutospacing="0"/>
              <w:ind w:left="169" w:hanging="142"/>
              <w:jc w:val="both"/>
              <w:rPr>
                <w:sz w:val="22"/>
                <w:szCs w:val="22"/>
              </w:rPr>
            </w:pPr>
            <w:r w:rsidRPr="00194AB0">
              <w:rPr>
                <w:sz w:val="22"/>
                <w:szCs w:val="22"/>
              </w:rPr>
              <w:t xml:space="preserve">  Отправление в </w:t>
            </w:r>
            <w:proofErr w:type="spellStart"/>
            <w:r w:rsidRPr="00194AB0">
              <w:rPr>
                <w:sz w:val="22"/>
                <w:szCs w:val="22"/>
              </w:rPr>
              <w:t>пгт</w:t>
            </w:r>
            <w:proofErr w:type="spellEnd"/>
            <w:r w:rsidRPr="00194AB0">
              <w:rPr>
                <w:sz w:val="22"/>
                <w:szCs w:val="22"/>
              </w:rPr>
              <w:t xml:space="preserve">. Прохоровку (Южный фас). (~140 км) </w:t>
            </w:r>
          </w:p>
          <w:p w:rsidR="00970F0C" w:rsidRPr="004D7AF7" w:rsidRDefault="00517F47" w:rsidP="004D7AF7">
            <w:pPr>
              <w:pStyle w:val="a3"/>
              <w:spacing w:before="0" w:beforeAutospacing="0" w:after="0" w:afterAutospacing="0"/>
              <w:ind w:left="169" w:hanging="142"/>
              <w:jc w:val="both"/>
              <w:rPr>
                <w:sz w:val="22"/>
                <w:szCs w:val="22"/>
              </w:rPr>
            </w:pPr>
            <w:r w:rsidRPr="00194AB0">
              <w:rPr>
                <w:b/>
                <w:bCs/>
                <w:sz w:val="22"/>
                <w:szCs w:val="22"/>
              </w:rPr>
              <w:t xml:space="preserve">  13:30 Государственный военно-исторический музей-заповедник "</w:t>
            </w:r>
            <w:proofErr w:type="spellStart"/>
            <w:r w:rsidRPr="00194AB0">
              <w:rPr>
                <w:b/>
                <w:bCs/>
                <w:sz w:val="22"/>
                <w:szCs w:val="22"/>
              </w:rPr>
              <w:t>Прохоровское</w:t>
            </w:r>
            <w:proofErr w:type="spellEnd"/>
            <w:r w:rsidRPr="00194AB0">
              <w:rPr>
                <w:b/>
                <w:bCs/>
                <w:sz w:val="22"/>
                <w:szCs w:val="22"/>
              </w:rPr>
              <w:t xml:space="preserve"> поле</w:t>
            </w:r>
            <w:r w:rsidRPr="00194AB0">
              <w:rPr>
                <w:sz w:val="22"/>
                <w:szCs w:val="22"/>
              </w:rPr>
              <w:t>".</w:t>
            </w:r>
            <w:r w:rsidR="004D7AF7">
              <w:rPr>
                <w:sz w:val="22"/>
                <w:szCs w:val="22"/>
              </w:rPr>
              <w:t xml:space="preserve"> Х</w:t>
            </w:r>
            <w:r w:rsidR="00970F0C" w:rsidRPr="00194AB0">
              <w:rPr>
                <w:rFonts w:eastAsia="Calibri"/>
                <w:sz w:val="22"/>
                <w:szCs w:val="22"/>
              </w:rPr>
              <w:t xml:space="preserve">рам Святых апостолов Петра и Павла, танковое поле </w:t>
            </w:r>
            <w:proofErr w:type="spellStart"/>
            <w:r w:rsidR="00970F0C" w:rsidRPr="00194AB0">
              <w:rPr>
                <w:rFonts w:eastAsia="Calibri"/>
                <w:sz w:val="22"/>
                <w:szCs w:val="22"/>
              </w:rPr>
              <w:t>Прохоровского</w:t>
            </w:r>
            <w:proofErr w:type="spellEnd"/>
            <w:r w:rsidR="00970F0C" w:rsidRPr="00194AB0">
              <w:rPr>
                <w:rFonts w:eastAsia="Calibri"/>
                <w:sz w:val="22"/>
                <w:szCs w:val="22"/>
              </w:rPr>
              <w:t xml:space="preserve"> сражения, памятник Победы, «Звонница», Музей Боевой славы Третьего ратного поля России, площадка с советской боевой техникой</w:t>
            </w:r>
            <w:r w:rsidR="00970F0C" w:rsidRPr="00194AB0">
              <w:rPr>
                <w:sz w:val="22"/>
                <w:szCs w:val="22"/>
              </w:rPr>
              <w:t>, Музей бронетанковой техники)</w:t>
            </w:r>
            <w:r w:rsidR="004D7AF7">
              <w:rPr>
                <w:sz w:val="22"/>
                <w:szCs w:val="22"/>
              </w:rPr>
              <w:t>.</w:t>
            </w:r>
          </w:p>
          <w:p w:rsidR="00970F0C" w:rsidRPr="00194AB0" w:rsidRDefault="00517F47" w:rsidP="00970F0C">
            <w:pPr>
              <w:pStyle w:val="a3"/>
              <w:spacing w:before="0" w:beforeAutospacing="0" w:after="0" w:afterAutospacing="0" w:line="294" w:lineRule="atLeast"/>
              <w:ind w:left="169" w:hanging="142"/>
              <w:jc w:val="both"/>
              <w:rPr>
                <w:b/>
                <w:bCs/>
                <w:sz w:val="22"/>
                <w:szCs w:val="22"/>
              </w:rPr>
            </w:pPr>
            <w:r w:rsidRPr="00194AB0">
              <w:rPr>
                <w:sz w:val="22"/>
                <w:szCs w:val="22"/>
              </w:rPr>
              <w:t xml:space="preserve"> </w:t>
            </w:r>
            <w:r w:rsidR="00970F0C" w:rsidRPr="00194AB0">
              <w:rPr>
                <w:sz w:val="22"/>
                <w:szCs w:val="22"/>
              </w:rPr>
              <w:t xml:space="preserve"> </w:t>
            </w:r>
            <w:r w:rsidR="00970F0C" w:rsidRPr="00194AB0">
              <w:rPr>
                <w:b/>
                <w:sz w:val="22"/>
                <w:szCs w:val="22"/>
              </w:rPr>
              <w:t>14.00</w:t>
            </w:r>
            <w:r w:rsidRPr="00194AB0">
              <w:rPr>
                <w:b/>
                <w:sz w:val="22"/>
                <w:szCs w:val="22"/>
              </w:rPr>
              <w:t xml:space="preserve"> Отправление в</w:t>
            </w:r>
            <w:r w:rsidRPr="00194AB0">
              <w:rPr>
                <w:sz w:val="22"/>
                <w:szCs w:val="22"/>
              </w:rPr>
              <w:t xml:space="preserve"> </w:t>
            </w:r>
            <w:r w:rsidRPr="00194AB0">
              <w:rPr>
                <w:b/>
                <w:bCs/>
                <w:sz w:val="22"/>
                <w:szCs w:val="22"/>
              </w:rPr>
              <w:t>Белгород</w:t>
            </w:r>
            <w:r w:rsidR="004740F1" w:rsidRPr="00194AB0">
              <w:rPr>
                <w:b/>
                <w:bCs/>
                <w:sz w:val="22"/>
                <w:szCs w:val="22"/>
              </w:rPr>
              <w:t xml:space="preserve"> </w:t>
            </w:r>
            <w:r w:rsidRPr="00194AB0">
              <w:rPr>
                <w:sz w:val="22"/>
                <w:szCs w:val="22"/>
              </w:rPr>
              <w:t>(~65 км)</w:t>
            </w:r>
            <w:r w:rsidRPr="00194AB0">
              <w:rPr>
                <w:b/>
                <w:bCs/>
                <w:sz w:val="22"/>
                <w:szCs w:val="22"/>
              </w:rPr>
              <w:t xml:space="preserve"> </w:t>
            </w:r>
            <w:r w:rsidR="00970F0C" w:rsidRPr="00194AB0">
              <w:rPr>
                <w:b/>
                <w:bCs/>
                <w:sz w:val="22"/>
                <w:szCs w:val="22"/>
              </w:rPr>
              <w:t>15.00 Заселение в гостиницу. Обед.</w:t>
            </w:r>
          </w:p>
          <w:p w:rsidR="00517F47" w:rsidRPr="00194AB0" w:rsidRDefault="00970F0C" w:rsidP="00970F0C">
            <w:pPr>
              <w:pStyle w:val="a3"/>
              <w:spacing w:before="0" w:beforeAutospacing="0" w:after="0" w:afterAutospacing="0" w:line="294" w:lineRule="atLeast"/>
              <w:ind w:left="169" w:hanging="142"/>
              <w:jc w:val="both"/>
              <w:rPr>
                <w:sz w:val="22"/>
                <w:szCs w:val="22"/>
              </w:rPr>
            </w:pPr>
            <w:r w:rsidRPr="00194AB0">
              <w:rPr>
                <w:b/>
                <w:bCs/>
                <w:sz w:val="22"/>
                <w:szCs w:val="22"/>
              </w:rPr>
              <w:t xml:space="preserve">  </w:t>
            </w:r>
            <w:r w:rsidR="00517F47" w:rsidRPr="00194AB0">
              <w:rPr>
                <w:b/>
                <w:bCs/>
                <w:sz w:val="22"/>
                <w:szCs w:val="22"/>
              </w:rPr>
              <w:t>Обзорная экскурсия по городу:</w:t>
            </w:r>
            <w:r w:rsidR="00517F47" w:rsidRPr="00194AB0">
              <w:rPr>
                <w:sz w:val="22"/>
                <w:szCs w:val="22"/>
                <w:shd w:val="clear" w:color="auto" w:fill="FFFFFF"/>
              </w:rPr>
              <w:t xml:space="preserve"> Музейная площадь, Соборная площадь, Смоленский собор, Преображенский собор, </w:t>
            </w:r>
            <w:proofErr w:type="spellStart"/>
            <w:r w:rsidR="00517F47" w:rsidRPr="00194AB0">
              <w:rPr>
                <w:sz w:val="22"/>
                <w:szCs w:val="22"/>
                <w:shd w:val="clear" w:color="auto" w:fill="FFFFFF"/>
              </w:rPr>
              <w:t>Успено</w:t>
            </w:r>
            <w:proofErr w:type="spellEnd"/>
            <w:r w:rsidR="00517F47" w:rsidRPr="00194AB0">
              <w:rPr>
                <w:sz w:val="22"/>
                <w:szCs w:val="22"/>
                <w:shd w:val="clear" w:color="auto" w:fill="FFFFFF"/>
              </w:rPr>
              <w:t xml:space="preserve">-Николаевский, Храм Архангела Гавриила, </w:t>
            </w:r>
            <w:r w:rsidR="00517F47" w:rsidRPr="00194AB0">
              <w:rPr>
                <w:sz w:val="22"/>
                <w:szCs w:val="22"/>
              </w:rPr>
              <w:t>памятник святому князю Владимиру с панорамным видом на город.</w:t>
            </w:r>
            <w:r w:rsidR="00517F47" w:rsidRPr="00194AB0">
              <w:rPr>
                <w:sz w:val="22"/>
                <w:szCs w:val="22"/>
                <w:bdr w:val="none" w:sz="0" w:space="0" w:color="auto" w:frame="1"/>
                <w:shd w:val="clear" w:color="auto" w:fill="000000"/>
              </w:rPr>
              <w:t xml:space="preserve"> </w:t>
            </w:r>
            <w:r w:rsidRPr="00194AB0">
              <w:rPr>
                <w:sz w:val="22"/>
                <w:szCs w:val="22"/>
                <w:bdr w:val="none" w:sz="0" w:space="0" w:color="auto" w:frame="1"/>
                <w:shd w:val="clear" w:color="auto" w:fill="000000"/>
              </w:rPr>
              <w:t xml:space="preserve">  </w:t>
            </w:r>
          </w:p>
          <w:p w:rsidR="00ED3DC3" w:rsidRPr="00194AB0" w:rsidRDefault="00970F0C" w:rsidP="00970F0C">
            <w:pPr>
              <w:pStyle w:val="a3"/>
              <w:spacing w:before="0" w:beforeAutospacing="0" w:after="0" w:afterAutospacing="0"/>
              <w:ind w:left="169" w:hanging="142"/>
              <w:rPr>
                <w:b/>
                <w:sz w:val="22"/>
                <w:szCs w:val="22"/>
              </w:rPr>
            </w:pPr>
            <w:r w:rsidRPr="00194AB0">
              <w:rPr>
                <w:sz w:val="22"/>
                <w:szCs w:val="22"/>
              </w:rPr>
              <w:t xml:space="preserve">   </w:t>
            </w:r>
            <w:r w:rsidRPr="00194AB0">
              <w:rPr>
                <w:b/>
                <w:sz w:val="22"/>
                <w:szCs w:val="22"/>
              </w:rPr>
              <w:t>20.00 Ужин.</w:t>
            </w:r>
          </w:p>
          <w:tbl>
            <w:tblPr>
              <w:tblW w:w="0" w:type="auto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99"/>
            </w:tblGrid>
            <w:tr w:rsidR="00517F47" w:rsidRPr="00194AB0" w:rsidTr="00517F47"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7F47" w:rsidRPr="00194AB0" w:rsidRDefault="00B9398F" w:rsidP="00517F47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sz w:val="22"/>
                      <w:szCs w:val="22"/>
                    </w:rPr>
                  </w:pPr>
                  <w:r w:rsidRPr="00194AB0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75648" behindDoc="1" locked="0" layoutInCell="1" allowOverlap="1" wp14:anchorId="5665C204" wp14:editId="18D10798">
                        <wp:simplePos x="0" y="0"/>
                        <wp:positionH relativeFrom="column">
                          <wp:posOffset>4157345</wp:posOffset>
                        </wp:positionH>
                        <wp:positionV relativeFrom="paragraph">
                          <wp:posOffset>23495</wp:posOffset>
                        </wp:positionV>
                        <wp:extent cx="2224405" cy="1696720"/>
                        <wp:effectExtent l="0" t="0" r="4445" b="0"/>
                        <wp:wrapTight wrapText="bothSides">
                          <wp:wrapPolygon edited="0">
                            <wp:start x="0" y="0"/>
                            <wp:lineTo x="0" y="21341"/>
                            <wp:lineTo x="21458" y="21341"/>
                            <wp:lineTo x="21458" y="0"/>
                            <wp:lineTo x="0" y="0"/>
                          </wp:wrapPolygon>
                        </wp:wrapTight>
                        <wp:docPr id="6" name="Рисунок 6" descr="Курск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урск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4405" cy="1696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70F0C" w:rsidRPr="00194AB0">
                    <w:rPr>
                      <w:b/>
                      <w:bCs/>
                      <w:sz w:val="22"/>
                      <w:szCs w:val="22"/>
                    </w:rPr>
                    <w:t>09</w:t>
                  </w:r>
                  <w:r w:rsidR="00517F47" w:rsidRPr="00194AB0">
                    <w:rPr>
                      <w:b/>
                      <w:bCs/>
                      <w:sz w:val="22"/>
                      <w:szCs w:val="22"/>
                    </w:rPr>
                    <w:t xml:space="preserve"> мая</w:t>
                  </w:r>
                </w:p>
                <w:p w:rsidR="00B9398F" w:rsidRPr="00194AB0" w:rsidRDefault="00517F47" w:rsidP="00517F47">
                  <w:pPr>
                    <w:pStyle w:val="a3"/>
                    <w:spacing w:before="0" w:beforeAutospacing="0" w:after="0" w:afterAutospacing="0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194AB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08:00 Завтрак </w:t>
                  </w:r>
                  <w:bookmarkStart w:id="0" w:name="_GoBack"/>
                  <w:bookmarkEnd w:id="0"/>
                </w:p>
                <w:p w:rsidR="00342563" w:rsidRDefault="00517F47" w:rsidP="00B9398F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 w:rsidRPr="00194AB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09:00</w:t>
                  </w:r>
                  <w:r w:rsidRPr="00194AB0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9398F" w:rsidRPr="00194AB0">
                    <w:rPr>
                      <w:sz w:val="22"/>
                      <w:szCs w:val="22"/>
                      <w:lang w:eastAsia="en-US"/>
                    </w:rPr>
                    <w:t xml:space="preserve">Отправление в </w:t>
                  </w:r>
                  <w:proofErr w:type="spellStart"/>
                  <w:r w:rsidR="00B9398F" w:rsidRPr="00194AB0">
                    <w:rPr>
                      <w:sz w:val="22"/>
                      <w:szCs w:val="22"/>
                      <w:lang w:eastAsia="en-US"/>
                    </w:rPr>
                    <w:t>г.Курск</w:t>
                  </w:r>
                  <w:proofErr w:type="spellEnd"/>
                  <w:r w:rsidR="00B9398F" w:rsidRPr="00194AB0">
                    <w:rPr>
                      <w:sz w:val="22"/>
                      <w:szCs w:val="22"/>
                      <w:lang w:eastAsia="en-US"/>
                    </w:rPr>
                    <w:t xml:space="preserve">. </w:t>
                  </w:r>
                  <w:r w:rsidRPr="00194AB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Экскурсия:</w:t>
                  </w:r>
                  <w:r w:rsidRPr="00194AB0">
                    <w:rPr>
                      <w:sz w:val="22"/>
                      <w:szCs w:val="22"/>
                      <w:lang w:eastAsia="en-US"/>
                    </w:rPr>
                    <w:t xml:space="preserve"> Красная площадь, Стела героям Курянам.</w:t>
                  </w:r>
                </w:p>
                <w:p w:rsidR="00B9398F" w:rsidRPr="00342563" w:rsidRDefault="00B9398F" w:rsidP="00B9398F">
                  <w:pPr>
                    <w:pStyle w:val="a3"/>
                    <w:spacing w:before="0" w:beforeAutospacing="0" w:after="0" w:afterAutospacing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194AB0">
                    <w:rPr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342563">
                    <w:rPr>
                      <w:b/>
                      <w:bCs/>
                      <w:sz w:val="22"/>
                      <w:szCs w:val="22"/>
                    </w:rPr>
                    <w:t>Осмотр Мемориального комплекса «Курская дуга».</w:t>
                  </w:r>
                </w:p>
                <w:p w:rsidR="00B9398F" w:rsidRPr="00194AB0" w:rsidRDefault="00B9398F" w:rsidP="00B9398F">
                  <w:pPr>
                    <w:contextualSpacing/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 xml:space="preserve">Фатежский район: 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>мемориальный сквер и братская могила советских воинов (</w:t>
                  </w:r>
                  <w:proofErr w:type="spellStart"/>
                  <w:r w:rsidRPr="00194AB0">
                    <w:rPr>
                      <w:color w:val="000000"/>
                      <w:sz w:val="22"/>
                      <w:szCs w:val="22"/>
                    </w:rPr>
                    <w:t>г.Фатеж</w:t>
                  </w:r>
                  <w:proofErr w:type="spellEnd"/>
                  <w:r w:rsidRPr="00194AB0">
                    <w:rPr>
                      <w:color w:val="000000"/>
                      <w:sz w:val="22"/>
                      <w:szCs w:val="22"/>
                    </w:rPr>
                    <w:t>); Мемориал Поклонная высота «269», стела «Ангел мира».</w:t>
                  </w:r>
                </w:p>
                <w:p w:rsidR="00B9398F" w:rsidRPr="00194AB0" w:rsidRDefault="00B9398F" w:rsidP="00DF6EA0">
                  <w:pPr>
                    <w:jc w:val="both"/>
                    <w:rPr>
                      <w:b/>
                      <w:color w:val="000000"/>
                      <w:sz w:val="22"/>
                      <w:szCs w:val="22"/>
                    </w:rPr>
                  </w:pPr>
                  <w:proofErr w:type="spellStart"/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>Поныровский</w:t>
                  </w:r>
                  <w:proofErr w:type="spellEnd"/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 xml:space="preserve"> район: 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>памятник «Героям-артиллеристам»;</w:t>
                  </w:r>
                  <w:r w:rsidR="00DF6EA0" w:rsidRPr="00194AB0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 xml:space="preserve">памятный знак «140 стрелковой дивизии»; </w:t>
                  </w:r>
                  <w:r w:rsidRPr="00194AB0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танк ИС; 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>Мемориал «</w:t>
                  </w:r>
                  <w:proofErr w:type="spellStart"/>
                  <w:r w:rsidRPr="00194AB0">
                    <w:rPr>
                      <w:color w:val="000000"/>
                      <w:sz w:val="22"/>
                      <w:szCs w:val="22"/>
                    </w:rPr>
                    <w:t>Тепловские</w:t>
                  </w:r>
                  <w:proofErr w:type="spellEnd"/>
                  <w:r w:rsidRPr="00194AB0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высоты»; Ольховатский мемориал</w:t>
                  </w:r>
                </w:p>
                <w:p w:rsidR="0068082C" w:rsidRPr="00194AB0" w:rsidRDefault="00B9398F" w:rsidP="00B9398F">
                  <w:pPr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>пос.Поныри</w:t>
                  </w:r>
                  <w:proofErr w:type="spellEnd"/>
                  <w:proofErr w:type="gramEnd"/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 xml:space="preserve">памятник связистам; памятник «Героям-саперам»; мемориальный комплекс «Героям Северного фаса Курской дуги»; историко-мемориальный музей Курской битвы; памятник Танк Т-34 «Героям-десантникам». </w:t>
                  </w:r>
                </w:p>
                <w:p w:rsidR="00B9398F" w:rsidRPr="00194AB0" w:rsidRDefault="00B9398F" w:rsidP="00B9398F">
                  <w:pPr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 xml:space="preserve">Обед 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>(за доп. плату)</w:t>
                  </w:r>
                </w:p>
                <w:p w:rsidR="00517F47" w:rsidRPr="00194AB0" w:rsidRDefault="00B9398F" w:rsidP="00E54B1D">
                  <w:pPr>
                    <w:contextualSpacing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>м.Свобода</w:t>
                  </w:r>
                  <w:proofErr w:type="spellEnd"/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>Мемориальный комплекс «Командный пункт Центрального фронта»; блиндаж командующего Центральным фронтом К.К. Рокоссовского; музей Курской битвы; выставка боевой техники времен Великой Отечественной войны.</w:t>
                  </w:r>
                </w:p>
                <w:p w:rsidR="00517F47" w:rsidRPr="004D7AF7" w:rsidRDefault="00517F47" w:rsidP="00517F47">
                  <w:pPr>
                    <w:pStyle w:val="a3"/>
                    <w:spacing w:before="0" w:beforeAutospacing="0" w:after="0" w:afterAutospacing="0"/>
                    <w:rPr>
                      <w:b/>
                      <w:sz w:val="22"/>
                      <w:szCs w:val="22"/>
                      <w:lang w:eastAsia="en-US"/>
                    </w:rPr>
                  </w:pPr>
                  <w:r w:rsidRPr="004D7AF7">
                    <w:rPr>
                      <w:b/>
                      <w:sz w:val="22"/>
                      <w:szCs w:val="22"/>
                      <w:lang w:eastAsia="en-US"/>
                    </w:rPr>
                    <w:t>Вечером возвращение в гостиницу. Свободное время.</w:t>
                  </w:r>
                </w:p>
              </w:tc>
            </w:tr>
            <w:tr w:rsidR="00517F47" w:rsidRPr="00194AB0" w:rsidTr="00517F47">
              <w:trPr>
                <w:trHeight w:val="891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7F47" w:rsidRPr="00194AB0" w:rsidRDefault="004D7AF7" w:rsidP="00517F47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 w:rsidRPr="00194AB0">
                    <w:rPr>
                      <w:b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1792" behindDoc="1" locked="0" layoutInCell="1" allowOverlap="1" wp14:anchorId="5C509D48" wp14:editId="1BAEC8DF">
                        <wp:simplePos x="0" y="0"/>
                        <wp:positionH relativeFrom="column">
                          <wp:posOffset>4293870</wp:posOffset>
                        </wp:positionH>
                        <wp:positionV relativeFrom="paragraph">
                          <wp:posOffset>0</wp:posOffset>
                        </wp:positionV>
                        <wp:extent cx="2066290" cy="1424305"/>
                        <wp:effectExtent l="0" t="0" r="0" b="4445"/>
                        <wp:wrapTight wrapText="bothSides">
                          <wp:wrapPolygon edited="0">
                            <wp:start x="0" y="0"/>
                            <wp:lineTo x="0" y="21379"/>
                            <wp:lineTo x="21308" y="21379"/>
                            <wp:lineTo x="21308" y="0"/>
                            <wp:lineTo x="0" y="0"/>
                          </wp:wrapPolygon>
                        </wp:wrapTight>
                        <wp:docPr id="4" name="Рисунок 4" descr="http://static.panoramio.com/photos/large/766577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static.panoramio.com/photos/large/766577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290" cy="14243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17F47" w:rsidRPr="00194AB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</w:t>
                  </w:r>
                  <w:r w:rsidR="00B9398F" w:rsidRPr="00194AB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0</w:t>
                  </w:r>
                  <w:r w:rsidR="00517F47" w:rsidRPr="00194AB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мая </w:t>
                  </w:r>
                </w:p>
                <w:p w:rsidR="00517F47" w:rsidRPr="00194AB0" w:rsidRDefault="00517F47" w:rsidP="00517F47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 w:rsidRPr="00194AB0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08:00 Завтрак. </w:t>
                  </w:r>
                  <w:r w:rsidRPr="00194AB0">
                    <w:rPr>
                      <w:sz w:val="22"/>
                      <w:szCs w:val="22"/>
                      <w:lang w:eastAsia="en-US"/>
                    </w:rPr>
                    <w:t>Освобождение номеров.</w:t>
                  </w:r>
                </w:p>
                <w:p w:rsidR="00B9398F" w:rsidRPr="00194AB0" w:rsidRDefault="00B9398F" w:rsidP="00B9398F">
                  <w:pPr>
                    <w:spacing w:before="6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194AB0">
                    <w:rPr>
                      <w:b/>
                      <w:color w:val="000000"/>
                      <w:sz w:val="22"/>
                      <w:szCs w:val="22"/>
                    </w:rPr>
                    <w:t>09:00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 xml:space="preserve"> Отправление в </w:t>
                  </w:r>
                  <w:proofErr w:type="spellStart"/>
                  <w:r w:rsidR="00980FD1" w:rsidRPr="00194AB0">
                    <w:rPr>
                      <w:color w:val="000000"/>
                      <w:sz w:val="22"/>
                      <w:szCs w:val="22"/>
                    </w:rPr>
                    <w:t>Дивногорье</w:t>
                  </w:r>
                  <w:proofErr w:type="spellEnd"/>
                  <w:r w:rsidR="00194AB0" w:rsidRPr="00194AB0">
                    <w:rPr>
                      <w:color w:val="000000"/>
                      <w:sz w:val="22"/>
                      <w:szCs w:val="22"/>
                    </w:rPr>
                    <w:t xml:space="preserve"> (260км)</w:t>
                  </w:r>
                  <w:r w:rsidRPr="00194AB0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BE0BF4" w:rsidRPr="00194AB0" w:rsidRDefault="00BE0BF4" w:rsidP="00BE0BF4">
                  <w:pPr>
                    <w:spacing w:line="276" w:lineRule="auto"/>
                    <w:jc w:val="both"/>
                    <w:rPr>
                      <w:sz w:val="22"/>
                      <w:szCs w:val="22"/>
                      <w:shd w:val="clear" w:color="auto" w:fill="FFFFFF"/>
                    </w:rPr>
                  </w:pPr>
                  <w:r w:rsidRPr="00194AB0">
                    <w:rPr>
                      <w:b/>
                      <w:sz w:val="22"/>
                      <w:szCs w:val="22"/>
                    </w:rPr>
                    <w:t xml:space="preserve">Успенский </w:t>
                  </w:r>
                  <w:proofErr w:type="spellStart"/>
                  <w:r w:rsidRPr="00194AB0">
                    <w:rPr>
                      <w:b/>
                      <w:sz w:val="22"/>
                      <w:szCs w:val="22"/>
                    </w:rPr>
                    <w:t>Дивногорский</w:t>
                  </w:r>
                  <w:proofErr w:type="spellEnd"/>
                  <w:r w:rsidRPr="00194AB0">
                    <w:rPr>
                      <w:b/>
                      <w:sz w:val="22"/>
                      <w:szCs w:val="22"/>
                    </w:rPr>
                    <w:t xml:space="preserve"> мужской монастырь.</w:t>
                  </w:r>
                  <w:r w:rsidRPr="00194AB0">
                    <w:rPr>
                      <w:color w:val="525253"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r w:rsidRPr="00194AB0">
                    <w:rPr>
                      <w:sz w:val="22"/>
                      <w:szCs w:val="22"/>
                      <w:shd w:val="clear" w:color="auto" w:fill="FFFFFF"/>
                    </w:rPr>
                    <w:t xml:space="preserve">1640 г. – считается датой основания монастыря. Его основателями считаются иеромонахи Киево-Печерской лавры Ксенофонт и </w:t>
                  </w:r>
                  <w:proofErr w:type="spellStart"/>
                  <w:r w:rsidRPr="00194AB0">
                    <w:rPr>
                      <w:sz w:val="22"/>
                      <w:szCs w:val="22"/>
                      <w:shd w:val="clear" w:color="auto" w:fill="FFFFFF"/>
                    </w:rPr>
                    <w:t>Иоасаф</w:t>
                  </w:r>
                  <w:proofErr w:type="spellEnd"/>
                  <w:r w:rsidRPr="00194AB0">
                    <w:rPr>
                      <w:sz w:val="22"/>
                      <w:szCs w:val="22"/>
                      <w:shd w:val="clear" w:color="auto" w:fill="FFFFFF"/>
                    </w:rPr>
                    <w:t>, которые вырубили в меловом склоне горы пещеру, ставшую одновременно кельей и церковью.</w:t>
                  </w:r>
                  <w:r w:rsidRPr="00194AB0">
                    <w:rPr>
                      <w:sz w:val="22"/>
                      <w:szCs w:val="22"/>
                    </w:rPr>
                    <w:t xml:space="preserve"> </w:t>
                  </w:r>
                  <w:r w:rsidRPr="00194AB0">
                    <w:rPr>
                      <w:sz w:val="22"/>
                      <w:szCs w:val="22"/>
                      <w:shd w:val="clear" w:color="auto" w:fill="FFFFFF"/>
                    </w:rPr>
                    <w:t xml:space="preserve">Посещение </w:t>
                  </w:r>
                  <w:hyperlink r:id="rId11" w:history="1">
                    <w:r w:rsidRPr="00194AB0">
                      <w:rPr>
                        <w:sz w:val="22"/>
                        <w:szCs w:val="22"/>
                        <w:shd w:val="clear" w:color="auto" w:fill="FFFFFF"/>
                      </w:rPr>
                      <w:t>Церкви Рождества Иоанна Предтечи</w:t>
                    </w:r>
                  </w:hyperlink>
                  <w:r w:rsidRPr="00194AB0">
                    <w:rPr>
                      <w:sz w:val="22"/>
                      <w:szCs w:val="22"/>
                      <w:shd w:val="clear" w:color="auto" w:fill="FFFFFF"/>
                    </w:rPr>
                    <w:t xml:space="preserve">, </w:t>
                  </w:r>
                  <w:r w:rsidRPr="00194AB0">
                    <w:rPr>
                      <w:sz w:val="22"/>
                      <w:szCs w:val="22"/>
                    </w:rPr>
                    <w:t xml:space="preserve">которая </w:t>
                  </w:r>
                  <w:r w:rsidRPr="00194AB0">
                    <w:rPr>
                      <w:sz w:val="22"/>
                      <w:szCs w:val="22"/>
                      <w:shd w:val="clear" w:color="auto" w:fill="FFFFFF"/>
                    </w:rPr>
                    <w:t>расположена на территории Свято-Успенского монастыря на высоте более 85 метров над уровнем Дона.</w:t>
                  </w:r>
                </w:p>
                <w:p w:rsidR="00BE0BF4" w:rsidRPr="00194AB0" w:rsidRDefault="00BE0BF4" w:rsidP="00BE0BF4">
                  <w:pPr>
                    <w:spacing w:line="276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194AB0">
                    <w:rPr>
                      <w:b/>
                      <w:sz w:val="22"/>
                      <w:szCs w:val="22"/>
                    </w:rPr>
                    <w:t>Посещение церковной лавки.</w:t>
                  </w:r>
                </w:p>
                <w:p w:rsidR="00BE0BF4" w:rsidRPr="00194AB0" w:rsidRDefault="00BE0BF4" w:rsidP="00BE0BF4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94AB0">
                    <w:rPr>
                      <w:sz w:val="22"/>
                      <w:szCs w:val="22"/>
                    </w:rPr>
                    <w:t xml:space="preserve">Переезд в </w:t>
                  </w:r>
                  <w:r w:rsidRPr="00194AB0">
                    <w:rPr>
                      <w:b/>
                      <w:sz w:val="22"/>
                      <w:szCs w:val="22"/>
                    </w:rPr>
                    <w:t>Большие Дивы</w:t>
                  </w:r>
                  <w:r w:rsidRPr="00194AB0">
                    <w:rPr>
                      <w:sz w:val="22"/>
                      <w:szCs w:val="22"/>
                    </w:rPr>
                    <w:t xml:space="preserve"> (~12 км)</w:t>
                  </w:r>
                </w:p>
                <w:p w:rsidR="00BE0BF4" w:rsidRPr="00194AB0" w:rsidRDefault="00BE0BF4" w:rsidP="00BE0BF4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94AB0">
                    <w:rPr>
                      <w:sz w:val="22"/>
                      <w:szCs w:val="22"/>
                    </w:rPr>
                    <w:t>Экскурсия по природному,</w:t>
                  </w:r>
                  <w:r w:rsidRPr="00194AB0">
                    <w:rPr>
                      <w:bCs/>
                      <w:sz w:val="22"/>
                      <w:szCs w:val="22"/>
                    </w:rPr>
                    <w:t xml:space="preserve"> архитектурно-археологическому музею-заповеднику, где </w:t>
                  </w:r>
                  <w:r w:rsidRPr="00194AB0">
                    <w:rPr>
                      <w:sz w:val="22"/>
                      <w:szCs w:val="22"/>
                    </w:rPr>
                    <w:t>расположены памятники истории и архитектуры регионального и федерального значения:</w:t>
                  </w:r>
                </w:p>
                <w:p w:rsidR="00BE0BF4" w:rsidRPr="00194AB0" w:rsidRDefault="00BE0BF4" w:rsidP="00BE0BF4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94AB0">
                    <w:rPr>
                      <w:sz w:val="22"/>
                      <w:szCs w:val="22"/>
                    </w:rPr>
                    <w:lastRenderedPageBreak/>
                    <w:t xml:space="preserve">В природно-ландшафтном заповеднике уже много веков путешественники восторгаются красотой местных видов-пейзажей Окско-Донской низменности с высоты обрывистых склонов Среднерусской возвышенности. </w:t>
                  </w:r>
                </w:p>
                <w:p w:rsidR="00BE0BF4" w:rsidRPr="00194AB0" w:rsidRDefault="00BE0BF4" w:rsidP="00BE0BF4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194AB0">
                    <w:rPr>
                      <w:b/>
                      <w:sz w:val="22"/>
                      <w:szCs w:val="22"/>
                    </w:rPr>
                    <w:t>Маяцкий</w:t>
                  </w:r>
                  <w:proofErr w:type="spellEnd"/>
                  <w:r w:rsidRPr="00194AB0">
                    <w:rPr>
                      <w:b/>
                      <w:sz w:val="22"/>
                      <w:szCs w:val="22"/>
                    </w:rPr>
                    <w:t xml:space="preserve"> археологический комплекс</w:t>
                  </w:r>
                  <w:r w:rsidRPr="00194AB0">
                    <w:rPr>
                      <w:sz w:val="22"/>
                      <w:szCs w:val="22"/>
                    </w:rPr>
                    <w:t xml:space="preserve"> сер. </w:t>
                  </w:r>
                  <w:r w:rsidRPr="00194AB0">
                    <w:rPr>
                      <w:sz w:val="22"/>
                      <w:szCs w:val="22"/>
                      <w:lang w:val="en-US"/>
                    </w:rPr>
                    <w:t>IX</w:t>
                  </w:r>
                  <w:r w:rsidRPr="00194AB0">
                    <w:rPr>
                      <w:sz w:val="22"/>
                      <w:szCs w:val="22"/>
                    </w:rPr>
                    <w:t>-</w:t>
                  </w:r>
                  <w:r w:rsidRPr="00194AB0">
                    <w:rPr>
                      <w:sz w:val="22"/>
                      <w:szCs w:val="22"/>
                      <w:lang w:val="en-US"/>
                    </w:rPr>
                    <w:t>X</w:t>
                  </w:r>
                  <w:r w:rsidRPr="00194AB0">
                    <w:rPr>
                      <w:sz w:val="22"/>
                      <w:szCs w:val="22"/>
                    </w:rPr>
                    <w:t xml:space="preserve"> вв.</w:t>
                  </w:r>
                  <w:r w:rsidRPr="00194AB0">
                    <w:rPr>
                      <w:b/>
                      <w:sz w:val="22"/>
                      <w:szCs w:val="22"/>
                    </w:rPr>
                    <w:t xml:space="preserve"> Курганные группы и поселения</w:t>
                  </w:r>
                  <w:r w:rsidRPr="00194AB0">
                    <w:rPr>
                      <w:sz w:val="22"/>
                      <w:szCs w:val="22"/>
                    </w:rPr>
                    <w:t xml:space="preserve"> - памятники археологии эпохи бронзы </w:t>
                  </w:r>
                  <w:r w:rsidRPr="00194AB0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194AB0">
                    <w:rPr>
                      <w:sz w:val="22"/>
                      <w:szCs w:val="22"/>
                    </w:rPr>
                    <w:t xml:space="preserve"> тыс. до н.э., верхнепалеолитические стоянки; </w:t>
                  </w:r>
                </w:p>
                <w:p w:rsidR="00BE0BF4" w:rsidRPr="00194AB0" w:rsidRDefault="00194AB0" w:rsidP="00BE0BF4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94AB0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2816" behindDoc="0" locked="0" layoutInCell="1" allowOverlap="1" wp14:anchorId="4C910765" wp14:editId="72D59CE2">
                        <wp:simplePos x="0" y="0"/>
                        <wp:positionH relativeFrom="column">
                          <wp:posOffset>4355465</wp:posOffset>
                        </wp:positionH>
                        <wp:positionV relativeFrom="paragraph">
                          <wp:posOffset>181610</wp:posOffset>
                        </wp:positionV>
                        <wp:extent cx="1970405" cy="131826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225"/>
                            <wp:lineTo x="21301" y="21225"/>
                            <wp:lineTo x="21301" y="0"/>
                            <wp:lineTo x="0" y="0"/>
                          </wp:wrapPolygon>
                        </wp:wrapThrough>
                        <wp:docPr id="10" name="Рисунок 10" descr="\\filesrv\D\Fileshare\Менеджеры СТ-туризм\обмен файлами_2!!\МАЙ 2021\Белгород-Курск\X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\\filesrv\D\Fileshare\Менеджеры СТ-туризм\обмен файлами_2!!\МАЙ 2021\Белгород-Курск\X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0405" cy="1318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E0BF4" w:rsidRPr="00194AB0">
                    <w:rPr>
                      <w:b/>
                      <w:sz w:val="22"/>
                      <w:szCs w:val="22"/>
                    </w:rPr>
                    <w:t>Пещерные меловые церкви</w:t>
                  </w:r>
                  <w:r w:rsidR="00BE0BF4" w:rsidRPr="00194AB0">
                    <w:rPr>
                      <w:sz w:val="22"/>
                      <w:szCs w:val="22"/>
                    </w:rPr>
                    <w:t xml:space="preserve"> сер. </w:t>
                  </w:r>
                  <w:r w:rsidR="00BE0BF4" w:rsidRPr="00194AB0">
                    <w:rPr>
                      <w:sz w:val="22"/>
                      <w:szCs w:val="22"/>
                      <w:lang w:val="en-US"/>
                    </w:rPr>
                    <w:t>XVII</w:t>
                  </w:r>
                  <w:r w:rsidR="00BE0BF4" w:rsidRPr="00194AB0">
                    <w:rPr>
                      <w:sz w:val="22"/>
                      <w:szCs w:val="22"/>
                    </w:rPr>
                    <w:t xml:space="preserve"> века </w:t>
                  </w:r>
                  <w:r w:rsidR="00BE0BF4" w:rsidRPr="00194AB0">
                    <w:rPr>
                      <w:b/>
                      <w:sz w:val="22"/>
                      <w:szCs w:val="22"/>
                    </w:rPr>
                    <w:t xml:space="preserve">Меловые столбы-Дивы - </w:t>
                  </w:r>
                  <w:r w:rsidR="00BE0BF4" w:rsidRPr="00194AB0">
                    <w:rPr>
                      <w:sz w:val="22"/>
                      <w:szCs w:val="22"/>
                    </w:rPr>
                    <w:t>памятники природы уникальные ландшафтные образования и красоты заповедника.</w:t>
                  </w:r>
                  <w:r>
                    <w:rPr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  <w:p w:rsidR="00BE0BF4" w:rsidRPr="00194AB0" w:rsidRDefault="00BE0BF4" w:rsidP="00BE0BF4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94AB0">
                    <w:rPr>
                      <w:sz w:val="22"/>
                      <w:szCs w:val="22"/>
                    </w:rPr>
                    <w:t xml:space="preserve">Экскурсия проходит на открытом воздухе по пересеченной местности. Нам предстоит подъем по металлической лестнице (около 200 ступеней) на смотровую площадку, где нам расскажут о формировании меловых отложений, процессе образования меловых столбов, истории заселения </w:t>
                  </w:r>
                  <w:proofErr w:type="spellStart"/>
                  <w:r w:rsidRPr="00194AB0">
                    <w:rPr>
                      <w:sz w:val="22"/>
                      <w:szCs w:val="22"/>
                    </w:rPr>
                    <w:t>Дивногорья</w:t>
                  </w:r>
                  <w:proofErr w:type="spellEnd"/>
                  <w:r w:rsidRPr="00194AB0">
                    <w:rPr>
                      <w:sz w:val="22"/>
                      <w:szCs w:val="22"/>
                    </w:rPr>
                    <w:t xml:space="preserve"> и история возникновения пещерного комплекса. Затем посещение пещерного комплекса 17 в. с храмом Сицилийской иконы Божией матери и помещениями, где жили монахи. Рассказ пойдет об архитектурных особенностях пещерных храмов, об истории обретения иконы в честь, которой храм освящен. После осмотра комплекса нам предстоит опять подъем по лестнице (еще около 200 ступеней) наверх на открытое пространство и далее наш путь к руинам </w:t>
                  </w:r>
                  <w:proofErr w:type="spellStart"/>
                  <w:r w:rsidRPr="00194AB0">
                    <w:rPr>
                      <w:sz w:val="22"/>
                      <w:szCs w:val="22"/>
                    </w:rPr>
                    <w:t>Маяцкой</w:t>
                  </w:r>
                  <w:proofErr w:type="spellEnd"/>
                  <w:r w:rsidRPr="00194AB0">
                    <w:rPr>
                      <w:sz w:val="22"/>
                      <w:szCs w:val="22"/>
                    </w:rPr>
                    <w:t xml:space="preserve"> крепости. Это памятник археологии раннего средневековья. Здесь нам расскажут об аланах и болгарах, входивших в состав Хазарского </w:t>
                  </w:r>
                  <w:proofErr w:type="spellStart"/>
                  <w:r w:rsidRPr="00194AB0">
                    <w:rPr>
                      <w:sz w:val="22"/>
                      <w:szCs w:val="22"/>
                    </w:rPr>
                    <w:t>кагантата</w:t>
                  </w:r>
                  <w:proofErr w:type="spellEnd"/>
                  <w:r w:rsidRPr="00194AB0">
                    <w:rPr>
                      <w:sz w:val="22"/>
                      <w:szCs w:val="22"/>
                    </w:rPr>
                    <w:t xml:space="preserve"> и живших на территории </w:t>
                  </w:r>
                  <w:proofErr w:type="spellStart"/>
                  <w:r w:rsidRPr="00194AB0">
                    <w:rPr>
                      <w:sz w:val="22"/>
                      <w:szCs w:val="22"/>
                    </w:rPr>
                    <w:t>Дивногорья</w:t>
                  </w:r>
                  <w:proofErr w:type="spellEnd"/>
                  <w:r w:rsidRPr="00194AB0">
                    <w:rPr>
                      <w:sz w:val="22"/>
                      <w:szCs w:val="22"/>
                    </w:rPr>
                    <w:t xml:space="preserve"> в 9-10 вв. </w:t>
                  </w:r>
                </w:p>
                <w:p w:rsidR="00BE0BF4" w:rsidRPr="00194AB0" w:rsidRDefault="00BE0BF4" w:rsidP="00BE0BF4">
                  <w:pPr>
                    <w:spacing w:line="276" w:lineRule="auto"/>
                    <w:jc w:val="both"/>
                    <w:rPr>
                      <w:sz w:val="22"/>
                      <w:szCs w:val="22"/>
                    </w:rPr>
                  </w:pPr>
                  <w:r w:rsidRPr="00194AB0">
                    <w:rPr>
                      <w:b/>
                      <w:sz w:val="22"/>
                      <w:szCs w:val="22"/>
                    </w:rPr>
                    <w:t>Поздний обед</w:t>
                  </w:r>
                  <w:r w:rsidRPr="00194AB0">
                    <w:rPr>
                      <w:sz w:val="22"/>
                      <w:szCs w:val="22"/>
                    </w:rPr>
                    <w:t xml:space="preserve"> </w:t>
                  </w:r>
                  <w:r w:rsidR="00600C51" w:rsidRPr="00941F96">
                    <w:rPr>
                      <w:sz w:val="22"/>
                      <w:szCs w:val="22"/>
                    </w:rPr>
                    <w:t>~</w:t>
                  </w:r>
                  <w:r w:rsidRPr="00194AB0">
                    <w:rPr>
                      <w:sz w:val="22"/>
                      <w:szCs w:val="22"/>
                    </w:rPr>
                    <w:t xml:space="preserve">16:00 (по желанию за доп. </w:t>
                  </w:r>
                  <w:r w:rsidRPr="00B0219F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плату </w:t>
                  </w:r>
                  <w:r w:rsidR="00B0219F" w:rsidRPr="00B0219F">
                    <w:rPr>
                      <w:sz w:val="22"/>
                      <w:szCs w:val="22"/>
                      <w:shd w:val="clear" w:color="auto" w:fill="FFFFFF" w:themeFill="background1"/>
                    </w:rPr>
                    <w:t>300</w:t>
                  </w:r>
                  <w:r w:rsidRPr="00B0219F">
                    <w:rPr>
                      <w:sz w:val="22"/>
                      <w:szCs w:val="22"/>
                      <w:shd w:val="clear" w:color="auto" w:fill="FFFFFF" w:themeFill="background1"/>
                    </w:rPr>
                    <w:t xml:space="preserve"> руб.-</w:t>
                  </w:r>
                  <w:r w:rsidR="00980FD1" w:rsidRPr="00194AB0">
                    <w:rPr>
                      <w:sz w:val="22"/>
                      <w:szCs w:val="22"/>
                    </w:rPr>
                    <w:t xml:space="preserve"> </w:t>
                  </w:r>
                  <w:r w:rsidRPr="00194AB0">
                    <w:rPr>
                      <w:sz w:val="22"/>
                      <w:szCs w:val="22"/>
                    </w:rPr>
                    <w:t>заказ заранее)</w:t>
                  </w:r>
                </w:p>
                <w:p w:rsidR="00517F47" w:rsidRPr="00194AB0" w:rsidRDefault="00BE0BF4" w:rsidP="00BE0BF4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  <w:lang w:eastAsia="en-US"/>
                    </w:rPr>
                  </w:pPr>
                  <w:r w:rsidRPr="00194AB0">
                    <w:rPr>
                      <w:sz w:val="22"/>
                      <w:szCs w:val="22"/>
                    </w:rPr>
                    <w:t xml:space="preserve">Отправление в Ростов/Таганрог ориентировочно </w:t>
                  </w:r>
                  <w:r w:rsidRPr="00194AB0">
                    <w:rPr>
                      <w:b/>
                      <w:sz w:val="22"/>
                      <w:szCs w:val="22"/>
                    </w:rPr>
                    <w:t>17:00-17:30</w:t>
                  </w:r>
                </w:p>
              </w:tc>
            </w:tr>
          </w:tbl>
          <w:p w:rsidR="00BC5935" w:rsidRPr="00194AB0" w:rsidRDefault="00BC5935" w:rsidP="0081076F">
            <w:pPr>
              <w:spacing w:line="294" w:lineRule="atLeast"/>
              <w:jc w:val="both"/>
              <w:rPr>
                <w:sz w:val="22"/>
                <w:szCs w:val="22"/>
              </w:rPr>
            </w:pPr>
          </w:p>
        </w:tc>
      </w:tr>
      <w:tr w:rsidR="00BC5935" w:rsidRPr="00194AB0" w:rsidTr="009051AC">
        <w:trPr>
          <w:trHeight w:val="349"/>
        </w:trPr>
        <w:tc>
          <w:tcPr>
            <w:tcW w:w="0" w:type="auto"/>
          </w:tcPr>
          <w:p w:rsidR="00BC5935" w:rsidRPr="00194AB0" w:rsidRDefault="009051AC" w:rsidP="00B9398F">
            <w:pPr>
              <w:ind w:left="66"/>
              <w:jc w:val="both"/>
              <w:rPr>
                <w:sz w:val="22"/>
                <w:szCs w:val="22"/>
              </w:rPr>
            </w:pPr>
            <w:r w:rsidRPr="00194AB0">
              <w:rPr>
                <w:b/>
                <w:sz w:val="22"/>
                <w:szCs w:val="22"/>
              </w:rPr>
              <w:lastRenderedPageBreak/>
              <w:t xml:space="preserve">  </w:t>
            </w:r>
            <w:r w:rsidR="00BC5935" w:rsidRPr="00194AB0">
              <w:rPr>
                <w:b/>
                <w:sz w:val="22"/>
                <w:szCs w:val="22"/>
              </w:rPr>
              <w:t>1</w:t>
            </w:r>
            <w:r w:rsidR="00B9398F" w:rsidRPr="00194AB0">
              <w:rPr>
                <w:b/>
                <w:sz w:val="22"/>
                <w:szCs w:val="22"/>
              </w:rPr>
              <w:t>1</w:t>
            </w:r>
            <w:r w:rsidR="002B5839" w:rsidRPr="00194AB0">
              <w:rPr>
                <w:b/>
                <w:sz w:val="22"/>
                <w:szCs w:val="22"/>
              </w:rPr>
              <w:t xml:space="preserve"> мая </w:t>
            </w:r>
            <w:r w:rsidR="00BC5935" w:rsidRPr="00194AB0">
              <w:rPr>
                <w:sz w:val="22"/>
                <w:szCs w:val="22"/>
              </w:rPr>
              <w:t>Возвращение Ростов/Таганрог утром.</w:t>
            </w:r>
          </w:p>
        </w:tc>
      </w:tr>
    </w:tbl>
    <w:p w:rsidR="009C11F6" w:rsidRPr="0071666E" w:rsidRDefault="009C11F6" w:rsidP="009C11F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1666E">
        <w:rPr>
          <w:b/>
          <w:bCs/>
          <w:color w:val="FF0000"/>
          <w:sz w:val="28"/>
          <w:szCs w:val="28"/>
          <w:u w:val="single"/>
        </w:rPr>
        <w:t>Стоимость тура:</w:t>
      </w:r>
    </w:p>
    <w:p w:rsidR="00DF6EA0" w:rsidRDefault="00163478" w:rsidP="009C11F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1666E">
        <w:rPr>
          <w:b/>
          <w:bCs/>
          <w:color w:val="FF0000"/>
          <w:sz w:val="28"/>
          <w:szCs w:val="28"/>
          <w:u w:val="single"/>
        </w:rPr>
        <w:t>2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-</w:t>
      </w:r>
      <w:r w:rsidRPr="0071666E">
        <w:rPr>
          <w:b/>
          <w:bCs/>
          <w:color w:val="FF0000"/>
          <w:sz w:val="28"/>
          <w:szCs w:val="28"/>
          <w:u w:val="single"/>
        </w:rPr>
        <w:t>х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 </w:t>
      </w:r>
      <w:proofErr w:type="spellStart"/>
      <w:r w:rsidR="00634E4A" w:rsidRPr="0071666E">
        <w:rPr>
          <w:b/>
          <w:bCs/>
          <w:color w:val="FF0000"/>
          <w:sz w:val="28"/>
          <w:szCs w:val="28"/>
          <w:u w:val="single"/>
        </w:rPr>
        <w:t>м.н</w:t>
      </w:r>
      <w:proofErr w:type="spellEnd"/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. </w:t>
      </w:r>
      <w:r w:rsidR="004D7AF7">
        <w:rPr>
          <w:b/>
          <w:bCs/>
          <w:color w:val="FF0000"/>
          <w:sz w:val="28"/>
          <w:szCs w:val="28"/>
          <w:u w:val="single"/>
        </w:rPr>
        <w:t>9</w:t>
      </w:r>
      <w:r w:rsidR="002E0F20">
        <w:rPr>
          <w:b/>
          <w:bCs/>
          <w:color w:val="FF0000"/>
          <w:sz w:val="28"/>
          <w:szCs w:val="28"/>
          <w:u w:val="single"/>
        </w:rPr>
        <w:t xml:space="preserve"> 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9</w:t>
      </w:r>
      <w:r w:rsidR="004D7AF7">
        <w:rPr>
          <w:b/>
          <w:bCs/>
          <w:color w:val="FF0000"/>
          <w:sz w:val="28"/>
          <w:szCs w:val="28"/>
          <w:u w:val="single"/>
        </w:rPr>
        <w:t>5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0 руб.</w:t>
      </w:r>
      <w:r w:rsidR="0071666E" w:rsidRPr="0071666E">
        <w:rPr>
          <w:b/>
          <w:bCs/>
          <w:color w:val="FF0000"/>
          <w:sz w:val="28"/>
          <w:szCs w:val="28"/>
          <w:u w:val="single"/>
        </w:rPr>
        <w:t xml:space="preserve">   </w:t>
      </w:r>
    </w:p>
    <w:p w:rsidR="00634E4A" w:rsidRPr="0071666E" w:rsidRDefault="00163478" w:rsidP="009C11F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1666E">
        <w:rPr>
          <w:b/>
          <w:bCs/>
          <w:color w:val="FF0000"/>
          <w:sz w:val="28"/>
          <w:szCs w:val="28"/>
          <w:u w:val="single"/>
        </w:rPr>
        <w:t>3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-х </w:t>
      </w:r>
      <w:proofErr w:type="spellStart"/>
      <w:r w:rsidR="00634E4A" w:rsidRPr="0071666E">
        <w:rPr>
          <w:b/>
          <w:bCs/>
          <w:color w:val="FF0000"/>
          <w:sz w:val="28"/>
          <w:szCs w:val="28"/>
          <w:u w:val="single"/>
        </w:rPr>
        <w:t>м.н</w:t>
      </w:r>
      <w:proofErr w:type="spellEnd"/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. </w:t>
      </w:r>
      <w:r w:rsidR="004D7AF7">
        <w:rPr>
          <w:b/>
          <w:bCs/>
          <w:color w:val="FF0000"/>
          <w:sz w:val="28"/>
          <w:szCs w:val="28"/>
          <w:u w:val="single"/>
        </w:rPr>
        <w:t>9</w:t>
      </w:r>
      <w:r w:rsidR="00DF6EA0">
        <w:rPr>
          <w:b/>
          <w:bCs/>
          <w:color w:val="FF0000"/>
          <w:sz w:val="28"/>
          <w:szCs w:val="28"/>
          <w:u w:val="single"/>
        </w:rPr>
        <w:t xml:space="preserve"> </w:t>
      </w:r>
      <w:r w:rsidRPr="0071666E">
        <w:rPr>
          <w:b/>
          <w:bCs/>
          <w:color w:val="FF0000"/>
          <w:sz w:val="28"/>
          <w:szCs w:val="28"/>
          <w:u w:val="single"/>
        </w:rPr>
        <w:t>7</w:t>
      </w:r>
      <w:r w:rsidR="004D7AF7">
        <w:rPr>
          <w:b/>
          <w:bCs/>
          <w:color w:val="FF0000"/>
          <w:sz w:val="28"/>
          <w:szCs w:val="28"/>
          <w:u w:val="single"/>
        </w:rPr>
        <w:t>5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0 руб.</w:t>
      </w:r>
      <w:r w:rsidRPr="0071666E">
        <w:rPr>
          <w:b/>
          <w:bCs/>
          <w:color w:val="FF0000"/>
          <w:sz w:val="28"/>
          <w:szCs w:val="28"/>
          <w:u w:val="single"/>
        </w:rPr>
        <w:t>/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чел.</w:t>
      </w:r>
    </w:p>
    <w:p w:rsidR="00974005" w:rsidRPr="0071666E" w:rsidRDefault="00163478" w:rsidP="00252D76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71666E">
        <w:rPr>
          <w:b/>
          <w:bCs/>
          <w:color w:val="FF0000"/>
          <w:sz w:val="28"/>
          <w:szCs w:val="28"/>
          <w:u w:val="single"/>
        </w:rPr>
        <w:t>1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-х </w:t>
      </w:r>
      <w:proofErr w:type="spellStart"/>
      <w:r w:rsidR="00634E4A" w:rsidRPr="0071666E">
        <w:rPr>
          <w:b/>
          <w:bCs/>
          <w:color w:val="FF0000"/>
          <w:sz w:val="28"/>
          <w:szCs w:val="28"/>
          <w:u w:val="single"/>
        </w:rPr>
        <w:t>м.н</w:t>
      </w:r>
      <w:proofErr w:type="spellEnd"/>
      <w:r w:rsidR="00634E4A" w:rsidRPr="0071666E">
        <w:rPr>
          <w:b/>
          <w:bCs/>
          <w:color w:val="FF0000"/>
          <w:sz w:val="28"/>
          <w:szCs w:val="28"/>
          <w:u w:val="single"/>
        </w:rPr>
        <w:t xml:space="preserve">. </w:t>
      </w:r>
      <w:r w:rsidR="004D7AF7">
        <w:rPr>
          <w:b/>
          <w:bCs/>
          <w:color w:val="FF0000"/>
          <w:sz w:val="28"/>
          <w:szCs w:val="28"/>
          <w:u w:val="single"/>
        </w:rPr>
        <w:t>10</w:t>
      </w:r>
      <w:r w:rsidR="00DF6EA0">
        <w:rPr>
          <w:b/>
          <w:bCs/>
          <w:color w:val="FF0000"/>
          <w:sz w:val="28"/>
          <w:szCs w:val="28"/>
          <w:u w:val="single"/>
        </w:rPr>
        <w:t xml:space="preserve"> </w:t>
      </w:r>
      <w:r w:rsidR="004D7AF7">
        <w:rPr>
          <w:b/>
          <w:bCs/>
          <w:color w:val="FF0000"/>
          <w:sz w:val="28"/>
          <w:szCs w:val="28"/>
          <w:u w:val="single"/>
        </w:rPr>
        <w:t>4</w:t>
      </w:r>
      <w:r w:rsidRPr="0071666E">
        <w:rPr>
          <w:b/>
          <w:bCs/>
          <w:color w:val="FF0000"/>
          <w:sz w:val="28"/>
          <w:szCs w:val="28"/>
          <w:u w:val="single"/>
        </w:rPr>
        <w:t>0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0 руб.</w:t>
      </w:r>
      <w:r w:rsidRPr="0071666E">
        <w:rPr>
          <w:b/>
          <w:bCs/>
          <w:color w:val="FF0000"/>
          <w:sz w:val="28"/>
          <w:szCs w:val="28"/>
          <w:u w:val="single"/>
        </w:rPr>
        <w:t>/</w:t>
      </w:r>
      <w:r w:rsidR="00634E4A" w:rsidRPr="0071666E">
        <w:rPr>
          <w:b/>
          <w:bCs/>
          <w:color w:val="FF0000"/>
          <w:sz w:val="28"/>
          <w:szCs w:val="28"/>
          <w:u w:val="single"/>
        </w:rPr>
        <w:t>чел.</w:t>
      </w:r>
    </w:p>
    <w:p w:rsidR="00B9398F" w:rsidRPr="00626157" w:rsidRDefault="00B9398F" w:rsidP="00B9398F">
      <w:pPr>
        <w:rPr>
          <w:b/>
          <w:bCs/>
          <w:i/>
          <w:iCs/>
          <w:color w:val="000000"/>
          <w:sz w:val="26"/>
          <w:szCs w:val="26"/>
          <w:u w:val="single"/>
        </w:rPr>
      </w:pPr>
      <w:r w:rsidRPr="00626157">
        <w:rPr>
          <w:b/>
          <w:bCs/>
          <w:i/>
          <w:iCs/>
          <w:color w:val="000000"/>
          <w:sz w:val="26"/>
          <w:szCs w:val="26"/>
          <w:u w:val="single"/>
        </w:rPr>
        <w:t>В стоимость тура включено:</w:t>
      </w:r>
    </w:p>
    <w:p w:rsidR="00B9398F" w:rsidRPr="00124D5C" w:rsidRDefault="00B9398F" w:rsidP="00B9398F">
      <w:pPr>
        <w:rPr>
          <w:rFonts w:ascii="Arial" w:hAnsi="Arial" w:cs="Arial"/>
          <w:b/>
          <w:bCs/>
          <w:i/>
          <w:iCs/>
          <w:color w:val="000000"/>
          <w:sz w:val="12"/>
          <w:szCs w:val="20"/>
          <w:u w:val="single"/>
        </w:rPr>
      </w:pPr>
      <w:r w:rsidRPr="00A7233B">
        <w:rPr>
          <w:b/>
          <w:sz w:val="32"/>
          <w:szCs w:val="34"/>
        </w:rPr>
        <w:tab/>
      </w:r>
    </w:p>
    <w:p w:rsidR="00B9398F" w:rsidRPr="00626157" w:rsidRDefault="00B9398F" w:rsidP="00B9398F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>проезд Та</w:t>
      </w:r>
      <w:r>
        <w:rPr>
          <w:bCs/>
          <w:iCs/>
          <w:sz w:val="22"/>
          <w:szCs w:val="22"/>
        </w:rPr>
        <w:t>ганрог-Ростов-</w:t>
      </w:r>
      <w:r w:rsidR="009051AC">
        <w:rPr>
          <w:bCs/>
          <w:iCs/>
          <w:sz w:val="22"/>
          <w:szCs w:val="22"/>
        </w:rPr>
        <w:t>Белгород</w:t>
      </w:r>
      <w:r>
        <w:rPr>
          <w:bCs/>
          <w:iCs/>
          <w:sz w:val="22"/>
          <w:szCs w:val="22"/>
        </w:rPr>
        <w:t>-</w:t>
      </w:r>
      <w:r w:rsidR="009051AC">
        <w:rPr>
          <w:bCs/>
          <w:iCs/>
          <w:sz w:val="22"/>
          <w:szCs w:val="22"/>
        </w:rPr>
        <w:t>Курск</w:t>
      </w:r>
      <w:r>
        <w:rPr>
          <w:bCs/>
          <w:iCs/>
          <w:sz w:val="22"/>
          <w:szCs w:val="22"/>
        </w:rPr>
        <w:t>-</w:t>
      </w:r>
      <w:proofErr w:type="spellStart"/>
      <w:r w:rsidR="00DF6EA0">
        <w:rPr>
          <w:bCs/>
          <w:iCs/>
          <w:sz w:val="22"/>
          <w:szCs w:val="22"/>
        </w:rPr>
        <w:t>Дивногорье</w:t>
      </w:r>
      <w:proofErr w:type="spellEnd"/>
      <w:r w:rsidRPr="00626157">
        <w:rPr>
          <w:bCs/>
          <w:iCs/>
          <w:sz w:val="22"/>
          <w:szCs w:val="22"/>
        </w:rPr>
        <w:t>-Ростов-Таганрог</w:t>
      </w:r>
    </w:p>
    <w:p w:rsidR="00B9398F" w:rsidRPr="00626157" w:rsidRDefault="00B9398F" w:rsidP="00B9398F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>услуги сопровождения группы</w:t>
      </w:r>
    </w:p>
    <w:p w:rsidR="00B9398F" w:rsidRPr="00626157" w:rsidRDefault="00B9398F" w:rsidP="00B9398F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 xml:space="preserve">питание </w:t>
      </w:r>
      <w:r>
        <w:rPr>
          <w:bCs/>
          <w:iCs/>
          <w:sz w:val="22"/>
          <w:szCs w:val="22"/>
        </w:rPr>
        <w:t>3</w:t>
      </w:r>
      <w:r w:rsidRPr="00626157">
        <w:rPr>
          <w:bCs/>
          <w:iCs/>
          <w:sz w:val="22"/>
          <w:szCs w:val="22"/>
        </w:rPr>
        <w:t xml:space="preserve"> завтрака</w:t>
      </w:r>
      <w:r w:rsidR="009051AC">
        <w:rPr>
          <w:bCs/>
          <w:iCs/>
          <w:sz w:val="22"/>
          <w:szCs w:val="22"/>
        </w:rPr>
        <w:t>, 1 обед</w:t>
      </w:r>
    </w:p>
    <w:p w:rsidR="009051AC" w:rsidRPr="009051AC" w:rsidRDefault="00B9398F" w:rsidP="00CC779B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9051AC">
        <w:rPr>
          <w:bCs/>
          <w:iCs/>
          <w:sz w:val="22"/>
          <w:szCs w:val="22"/>
        </w:rPr>
        <w:t>проживание в 2</w:t>
      </w:r>
      <w:r w:rsidR="009051AC" w:rsidRPr="009051AC">
        <w:rPr>
          <w:bCs/>
          <w:iCs/>
          <w:sz w:val="22"/>
          <w:szCs w:val="22"/>
        </w:rPr>
        <w:t>,3</w:t>
      </w:r>
      <w:r w:rsidRPr="009051AC">
        <w:rPr>
          <w:bCs/>
          <w:iCs/>
          <w:sz w:val="22"/>
          <w:szCs w:val="22"/>
        </w:rPr>
        <w:t xml:space="preserve">-х мест. номерах со в/у в гостинице </w:t>
      </w:r>
      <w:r w:rsidR="009051AC" w:rsidRPr="009051AC">
        <w:rPr>
          <w:bCs/>
          <w:iCs/>
          <w:sz w:val="22"/>
          <w:szCs w:val="22"/>
        </w:rPr>
        <w:t>АМАКС Конгресс отель, г. Белгород</w:t>
      </w:r>
    </w:p>
    <w:p w:rsidR="00B9398F" w:rsidRPr="009051AC" w:rsidRDefault="00B9398F" w:rsidP="00CC779B">
      <w:pPr>
        <w:numPr>
          <w:ilvl w:val="0"/>
          <w:numId w:val="1"/>
        </w:numPr>
        <w:rPr>
          <w:bCs/>
          <w:iCs/>
          <w:sz w:val="22"/>
          <w:szCs w:val="22"/>
        </w:rPr>
      </w:pPr>
      <w:r w:rsidRPr="009051AC">
        <w:rPr>
          <w:bCs/>
          <w:iCs/>
          <w:sz w:val="22"/>
          <w:szCs w:val="22"/>
        </w:rPr>
        <w:t xml:space="preserve">экскурсионная программа с входными билетами в </w:t>
      </w:r>
      <w:r w:rsidR="00600C51" w:rsidRPr="00194AB0">
        <w:rPr>
          <w:b/>
          <w:bCs/>
          <w:sz w:val="22"/>
          <w:szCs w:val="22"/>
        </w:rPr>
        <w:t>"</w:t>
      </w:r>
      <w:proofErr w:type="spellStart"/>
      <w:r w:rsidR="00600C51" w:rsidRPr="00600C51">
        <w:rPr>
          <w:bCs/>
          <w:iCs/>
          <w:sz w:val="22"/>
          <w:szCs w:val="22"/>
        </w:rPr>
        <w:t>Прохоровское</w:t>
      </w:r>
      <w:proofErr w:type="spellEnd"/>
      <w:r w:rsidR="00600C51" w:rsidRPr="00600C51">
        <w:rPr>
          <w:bCs/>
          <w:iCs/>
          <w:sz w:val="22"/>
          <w:szCs w:val="22"/>
        </w:rPr>
        <w:t xml:space="preserve"> поле"</w:t>
      </w:r>
    </w:p>
    <w:p w:rsidR="00B9398F" w:rsidRPr="00626157" w:rsidRDefault="00B9398F" w:rsidP="00B9398F">
      <w:pPr>
        <w:numPr>
          <w:ilvl w:val="0"/>
          <w:numId w:val="2"/>
        </w:numPr>
        <w:rPr>
          <w:bCs/>
          <w:i/>
          <w:iCs/>
          <w:sz w:val="22"/>
          <w:szCs w:val="22"/>
        </w:rPr>
      </w:pPr>
      <w:r w:rsidRPr="00626157">
        <w:rPr>
          <w:bCs/>
          <w:iCs/>
          <w:sz w:val="22"/>
          <w:szCs w:val="22"/>
        </w:rPr>
        <w:t xml:space="preserve">страховка </w:t>
      </w:r>
    </w:p>
    <w:p w:rsidR="00B9398F" w:rsidRDefault="00B9398F" w:rsidP="00B9398F">
      <w:pPr>
        <w:rPr>
          <w:b/>
          <w:bCs/>
          <w:i/>
          <w:iCs/>
          <w:color w:val="000000"/>
          <w:sz w:val="26"/>
          <w:szCs w:val="26"/>
          <w:u w:val="single"/>
        </w:rPr>
      </w:pPr>
    </w:p>
    <w:p w:rsidR="00B9398F" w:rsidRPr="009051AC" w:rsidRDefault="00B9398F" w:rsidP="00B9398F">
      <w:pPr>
        <w:rPr>
          <w:color w:val="FF0000"/>
        </w:rPr>
      </w:pPr>
      <w:r w:rsidRPr="00626157">
        <w:rPr>
          <w:b/>
          <w:bCs/>
          <w:i/>
          <w:iCs/>
          <w:color w:val="000000"/>
          <w:sz w:val="26"/>
          <w:szCs w:val="26"/>
          <w:u w:val="single"/>
        </w:rPr>
        <w:t xml:space="preserve"> </w:t>
      </w:r>
      <w:r w:rsidRPr="009051AC">
        <w:rPr>
          <w:b/>
          <w:bCs/>
          <w:i/>
          <w:iCs/>
          <w:color w:val="FF0000"/>
          <w:sz w:val="26"/>
          <w:szCs w:val="26"/>
          <w:u w:val="single"/>
        </w:rPr>
        <w:t>Дополнительно оплачивается:</w:t>
      </w:r>
      <w:r w:rsidRPr="009051AC">
        <w:rPr>
          <w:color w:val="FF0000"/>
        </w:rPr>
        <w:t xml:space="preserve"> </w:t>
      </w:r>
    </w:p>
    <w:p w:rsidR="00B9398F" w:rsidRPr="009051AC" w:rsidRDefault="00DF6EA0" w:rsidP="00B9398F">
      <w:pPr>
        <w:numPr>
          <w:ilvl w:val="0"/>
          <w:numId w:val="2"/>
        </w:num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питание</w:t>
      </w:r>
      <w:r w:rsidR="00B9398F" w:rsidRPr="009051AC">
        <w:rPr>
          <w:color w:val="FF0000"/>
          <w:sz w:val="22"/>
          <w:szCs w:val="22"/>
        </w:rPr>
        <w:t xml:space="preserve"> (</w:t>
      </w:r>
      <w:r w:rsidR="004D7AF7">
        <w:rPr>
          <w:color w:val="FF0000"/>
          <w:sz w:val="22"/>
          <w:szCs w:val="22"/>
        </w:rPr>
        <w:t>обеды, ужины</w:t>
      </w:r>
      <w:r w:rsidR="00B9398F" w:rsidRPr="009051AC">
        <w:rPr>
          <w:color w:val="FF0000"/>
          <w:sz w:val="22"/>
          <w:szCs w:val="22"/>
        </w:rPr>
        <w:t>)</w:t>
      </w:r>
    </w:p>
    <w:p w:rsidR="00B9398F" w:rsidRPr="009051AC" w:rsidRDefault="00B9398F" w:rsidP="00B9398F">
      <w:pPr>
        <w:numPr>
          <w:ilvl w:val="0"/>
          <w:numId w:val="2"/>
        </w:numPr>
        <w:rPr>
          <w:bCs/>
          <w:i/>
          <w:iCs/>
          <w:color w:val="FF0000"/>
          <w:sz w:val="22"/>
          <w:szCs w:val="22"/>
        </w:rPr>
      </w:pPr>
      <w:r w:rsidRPr="009051AC">
        <w:rPr>
          <w:color w:val="FF0000"/>
          <w:sz w:val="22"/>
          <w:szCs w:val="22"/>
        </w:rPr>
        <w:t>Входные билеты в музеи ~</w:t>
      </w:r>
      <w:r w:rsidR="00DF6EA0">
        <w:rPr>
          <w:color w:val="FF0000"/>
          <w:sz w:val="22"/>
          <w:szCs w:val="22"/>
        </w:rPr>
        <w:t xml:space="preserve"> </w:t>
      </w:r>
      <w:r w:rsidRPr="009051AC">
        <w:rPr>
          <w:color w:val="FF0000"/>
          <w:sz w:val="22"/>
          <w:szCs w:val="22"/>
        </w:rPr>
        <w:t>450-500 руб.</w:t>
      </w:r>
    </w:p>
    <w:p w:rsidR="00B9398F" w:rsidRPr="009051AC" w:rsidRDefault="00B9398F" w:rsidP="00B9398F">
      <w:pPr>
        <w:rPr>
          <w:bCs/>
          <w:i/>
          <w:iCs/>
          <w:color w:val="FF0000"/>
          <w:sz w:val="22"/>
          <w:szCs w:val="22"/>
        </w:rPr>
      </w:pPr>
    </w:p>
    <w:p w:rsidR="00B9398F" w:rsidRDefault="00B9398F" w:rsidP="00B9398F">
      <w:pPr>
        <w:rPr>
          <w:bCs/>
          <w:i/>
          <w:iCs/>
          <w:sz w:val="22"/>
          <w:szCs w:val="22"/>
        </w:rPr>
      </w:pPr>
    </w:p>
    <w:p w:rsidR="00B9398F" w:rsidRPr="009C11F6" w:rsidRDefault="00B9398F" w:rsidP="00B9398F">
      <w:pPr>
        <w:rPr>
          <w:b/>
          <w:bCs/>
          <w:color w:val="FF0000"/>
          <w:sz w:val="36"/>
          <w:szCs w:val="36"/>
          <w:u w:val="single"/>
        </w:rPr>
      </w:pPr>
      <w:r w:rsidRPr="008A080E">
        <w:rPr>
          <w:bCs/>
          <w:i/>
          <w:iCs/>
          <w:sz w:val="22"/>
          <w:szCs w:val="22"/>
        </w:rPr>
        <w:t>Туристическая фирма оставляет за собой право вносить изменения в программу тура без уменьшения объема программы.</w:t>
      </w:r>
    </w:p>
    <w:p w:rsidR="0071666E" w:rsidRPr="00DA1E37" w:rsidRDefault="0071666E" w:rsidP="00B9398F">
      <w:pPr>
        <w:rPr>
          <w:b/>
          <w:bCs/>
          <w:i/>
          <w:iCs/>
          <w:color w:val="000000"/>
          <w:sz w:val="36"/>
          <w:szCs w:val="36"/>
          <w:u w:val="single"/>
        </w:rPr>
      </w:pPr>
    </w:p>
    <w:sectPr w:rsidR="0071666E" w:rsidRPr="00DA1E37" w:rsidSect="00324A2A">
      <w:pgSz w:w="11906" w:h="16838"/>
      <w:pgMar w:top="284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06D9F"/>
    <w:multiLevelType w:val="hybridMultilevel"/>
    <w:tmpl w:val="67BACF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C136A8"/>
    <w:multiLevelType w:val="multilevel"/>
    <w:tmpl w:val="F266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87DA9"/>
    <w:multiLevelType w:val="hybridMultilevel"/>
    <w:tmpl w:val="B9FC994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98"/>
    <w:rsid w:val="000B0A05"/>
    <w:rsid w:val="00126FED"/>
    <w:rsid w:val="00163478"/>
    <w:rsid w:val="00194AB0"/>
    <w:rsid w:val="00221CBD"/>
    <w:rsid w:val="00232F70"/>
    <w:rsid w:val="00252D76"/>
    <w:rsid w:val="002B5839"/>
    <w:rsid w:val="002E0F20"/>
    <w:rsid w:val="00321C26"/>
    <w:rsid w:val="00342563"/>
    <w:rsid w:val="004549EA"/>
    <w:rsid w:val="004577BE"/>
    <w:rsid w:val="004740F1"/>
    <w:rsid w:val="004D7AF7"/>
    <w:rsid w:val="00505BE8"/>
    <w:rsid w:val="00517F47"/>
    <w:rsid w:val="005E32ED"/>
    <w:rsid w:val="00600C51"/>
    <w:rsid w:val="00634E4A"/>
    <w:rsid w:val="0068082C"/>
    <w:rsid w:val="00703B7F"/>
    <w:rsid w:val="0071666E"/>
    <w:rsid w:val="00780074"/>
    <w:rsid w:val="0081076F"/>
    <w:rsid w:val="008179B9"/>
    <w:rsid w:val="008B2A83"/>
    <w:rsid w:val="008B65B5"/>
    <w:rsid w:val="00900C33"/>
    <w:rsid w:val="009029E7"/>
    <w:rsid w:val="009051AC"/>
    <w:rsid w:val="00907B68"/>
    <w:rsid w:val="00941F96"/>
    <w:rsid w:val="00970F0C"/>
    <w:rsid w:val="00974005"/>
    <w:rsid w:val="00980FD1"/>
    <w:rsid w:val="00995FC9"/>
    <w:rsid w:val="009A1883"/>
    <w:rsid w:val="009B5E95"/>
    <w:rsid w:val="009C11F6"/>
    <w:rsid w:val="009C62A9"/>
    <w:rsid w:val="009E1E04"/>
    <w:rsid w:val="00A309A7"/>
    <w:rsid w:val="00A86730"/>
    <w:rsid w:val="00A93C35"/>
    <w:rsid w:val="00AA1B89"/>
    <w:rsid w:val="00AA7198"/>
    <w:rsid w:val="00AF54DB"/>
    <w:rsid w:val="00B0219F"/>
    <w:rsid w:val="00B424E4"/>
    <w:rsid w:val="00B66916"/>
    <w:rsid w:val="00B822C7"/>
    <w:rsid w:val="00B9398F"/>
    <w:rsid w:val="00BC5935"/>
    <w:rsid w:val="00BE0BF4"/>
    <w:rsid w:val="00C16F5F"/>
    <w:rsid w:val="00CC256F"/>
    <w:rsid w:val="00D03C99"/>
    <w:rsid w:val="00D276B2"/>
    <w:rsid w:val="00D727DE"/>
    <w:rsid w:val="00DA1E37"/>
    <w:rsid w:val="00DB737B"/>
    <w:rsid w:val="00DF6EA0"/>
    <w:rsid w:val="00E54B1D"/>
    <w:rsid w:val="00E67C63"/>
    <w:rsid w:val="00ED3DC3"/>
    <w:rsid w:val="00EE4416"/>
    <w:rsid w:val="00F51225"/>
    <w:rsid w:val="00F85893"/>
    <w:rsid w:val="00F9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F8D4"/>
  <w15:docId w15:val="{9857EFE8-C1F6-43B5-ACE5-F960B1B0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D6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D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94D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D6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974005"/>
    <w:rPr>
      <w:color w:val="0000FF"/>
      <w:u w:val="single"/>
    </w:rPr>
  </w:style>
  <w:style w:type="paragraph" w:styleId="a8">
    <w:name w:val="Body Text"/>
    <w:basedOn w:val="a"/>
    <w:link w:val="a9"/>
    <w:rsid w:val="00BE0BF4"/>
    <w:pPr>
      <w:jc w:val="center"/>
    </w:pPr>
    <w:rPr>
      <w:rFonts w:ascii="Arial" w:hAnsi="Arial" w:cs="Arial"/>
      <w:b/>
      <w:bCs/>
      <w:sz w:val="20"/>
    </w:rPr>
  </w:style>
  <w:style w:type="character" w:customStyle="1" w:styleId="a9">
    <w:name w:val="Основной текст Знак"/>
    <w:basedOn w:val="a0"/>
    <w:link w:val="a8"/>
    <w:rsid w:val="00BE0BF4"/>
    <w:rPr>
      <w:rFonts w:ascii="Arial" w:eastAsia="Times New Roman" w:hAnsi="Arial" w:cs="Arial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obory.ru/article/index.html?object=05795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static.panoramio.com/photos/large/76657714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2AE92-FEDC-47E5-B1ED-2118E7CA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Гончарова</dc:creator>
  <cp:lastModifiedBy>User</cp:lastModifiedBy>
  <cp:revision>13</cp:revision>
  <cp:lastPrinted>2019-03-15T10:05:00Z</cp:lastPrinted>
  <dcterms:created xsi:type="dcterms:W3CDTF">2021-02-20T08:45:00Z</dcterms:created>
  <dcterms:modified xsi:type="dcterms:W3CDTF">2021-02-26T13:29:00Z</dcterms:modified>
</cp:coreProperties>
</file>