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D610" w14:textId="77777777" w:rsidR="006366B6" w:rsidRPr="009F5DEF" w:rsidRDefault="009F5DEF" w:rsidP="00D93CE4">
      <w:pPr>
        <w:pStyle w:val="font8"/>
        <w:spacing w:before="0" w:beforeAutospacing="0" w:after="0" w:afterAutospacing="0"/>
        <w:jc w:val="center"/>
        <w:textAlignment w:val="baseline"/>
        <w:rPr>
          <w:b/>
          <w:color w:val="FF0000"/>
          <w:sz w:val="52"/>
          <w:szCs w:val="52"/>
          <w:bdr w:val="none" w:sz="0" w:space="0" w:color="auto" w:frame="1"/>
        </w:rPr>
      </w:pPr>
      <w:r w:rsidRPr="009F5DEF">
        <w:rPr>
          <w:rFonts w:ascii="Arial Black" w:hAnsi="Arial Black" w:cs="Aharon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024F3EB" wp14:editId="575432B8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2638425" cy="711200"/>
            <wp:effectExtent l="0" t="0" r="9525" b="0"/>
            <wp:wrapTight wrapText="bothSides">
              <wp:wrapPolygon edited="0">
                <wp:start x="0" y="0"/>
                <wp:lineTo x="0" y="20829"/>
                <wp:lineTo x="21522" y="20829"/>
                <wp:lineTo x="2152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2"/>
          <w:szCs w:val="52"/>
          <w:bdr w:val="none" w:sz="0" w:space="0" w:color="auto" w:frame="1"/>
        </w:rPr>
        <w:br/>
      </w:r>
    </w:p>
    <w:p w14:paraId="289B8A91" w14:textId="74B709FD" w:rsidR="00FA190A" w:rsidRPr="002561ED" w:rsidRDefault="00AA2D26" w:rsidP="00FA190A">
      <w:pPr>
        <w:ind w:right="-425"/>
        <w:contextualSpacing/>
        <w:jc w:val="center"/>
        <w:rPr>
          <w:rFonts w:ascii="Arial Narrow" w:hAnsi="Arial Narrow"/>
          <w:b/>
          <w:color w:val="C00000"/>
          <w:sz w:val="56"/>
          <w:szCs w:val="50"/>
        </w:rPr>
      </w:pPr>
      <w:r w:rsidRPr="00AA2D26">
        <w:rPr>
          <w:rFonts w:ascii="Arial Narrow" w:hAnsi="Arial Narrow"/>
          <w:b/>
          <w:color w:val="FF0000"/>
          <w:sz w:val="56"/>
          <w:szCs w:val="56"/>
          <w:bdr w:val="none" w:sz="0" w:space="0" w:color="auto" w:frame="1"/>
        </w:rPr>
        <w:t>21 февраля</w:t>
      </w:r>
      <w:r>
        <w:rPr>
          <w:rFonts w:ascii="Arial Narrow" w:hAnsi="Arial Narrow"/>
          <w:b/>
          <w:color w:val="FF0000"/>
          <w:sz w:val="56"/>
          <w:szCs w:val="56"/>
          <w:bdr w:val="none" w:sz="0" w:space="0" w:color="auto" w:frame="1"/>
        </w:rPr>
        <w:t xml:space="preserve"> 2021 г.</w:t>
      </w:r>
      <w:r w:rsidRPr="00AA2D26">
        <w:rPr>
          <w:rFonts w:ascii="Arial Narrow" w:hAnsi="Arial Narrow"/>
          <w:b/>
          <w:color w:val="FF0000"/>
          <w:sz w:val="56"/>
          <w:szCs w:val="56"/>
          <w:bdr w:val="none" w:sz="0" w:space="0" w:color="auto" w:frame="1"/>
        </w:rPr>
        <w:t>, Воскресенье</w:t>
      </w:r>
      <w:r w:rsidRPr="00AA2D26">
        <w:rPr>
          <w:rFonts w:ascii="Arial Narrow" w:hAnsi="Arial Narrow"/>
          <w:b/>
          <w:color w:val="FF0000"/>
          <w:sz w:val="88"/>
          <w:szCs w:val="88"/>
          <w:bdr w:val="none" w:sz="0" w:space="0" w:color="auto" w:frame="1"/>
        </w:rPr>
        <w:t xml:space="preserve"> </w:t>
      </w:r>
      <w:r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br/>
      </w:r>
      <w:r w:rsidR="00A37296">
        <w:rPr>
          <w:rFonts w:ascii="Arial Narrow" w:hAnsi="Arial Narrow"/>
          <w:color w:val="002060"/>
          <w:sz w:val="56"/>
          <w:szCs w:val="56"/>
          <w:bdr w:val="none" w:sz="0" w:space="0" w:color="auto" w:frame="1"/>
        </w:rPr>
        <w:t>Выходной всей семьей</w:t>
      </w:r>
      <w:r w:rsidRPr="00FA190A">
        <w:rPr>
          <w:rFonts w:ascii="Arial Narrow" w:hAnsi="Arial Narrow"/>
          <w:color w:val="002060"/>
          <w:sz w:val="56"/>
          <w:szCs w:val="56"/>
          <w:bdr w:val="none" w:sz="0" w:space="0" w:color="auto" w:frame="1"/>
        </w:rPr>
        <w:t xml:space="preserve"> в  Ростове-на-Дону</w:t>
      </w:r>
      <w:r>
        <w:rPr>
          <w:rFonts w:ascii="Arial Narrow" w:hAnsi="Arial Narrow"/>
          <w:color w:val="002060"/>
          <w:sz w:val="64"/>
          <w:szCs w:val="64"/>
          <w:bdr w:val="none" w:sz="0" w:space="0" w:color="auto" w:frame="1"/>
        </w:rPr>
        <w:br/>
      </w:r>
      <w:r w:rsidR="00FA190A" w:rsidRPr="00FA190A">
        <w:rPr>
          <w:rFonts w:ascii="Arial Narrow" w:hAnsi="Arial Narrow"/>
          <w:b/>
          <w:color w:val="002060"/>
          <w:sz w:val="92"/>
          <w:szCs w:val="92"/>
          <w:bdr w:val="none" w:sz="0" w:space="0" w:color="auto" w:frame="1"/>
        </w:rPr>
        <w:t>«ЗОЛОТО</w:t>
      </w:r>
      <w:r w:rsidR="00623436">
        <w:rPr>
          <w:rFonts w:ascii="Arial Narrow" w:hAnsi="Arial Narrow"/>
          <w:b/>
          <w:color w:val="002060"/>
          <w:sz w:val="92"/>
          <w:szCs w:val="92"/>
          <w:bdr w:val="none" w:sz="0" w:space="0" w:color="auto" w:frame="1"/>
        </w:rPr>
        <w:t xml:space="preserve"> и ШОКОЛАД</w:t>
      </w:r>
      <w:r w:rsidR="00FA190A" w:rsidRPr="00FA190A">
        <w:rPr>
          <w:rFonts w:ascii="Arial Narrow" w:hAnsi="Arial Narrow"/>
          <w:b/>
          <w:color w:val="002060"/>
          <w:sz w:val="92"/>
          <w:szCs w:val="92"/>
          <w:bdr w:val="none" w:sz="0" w:space="0" w:color="auto" w:frame="1"/>
        </w:rPr>
        <w:t>»</w:t>
      </w:r>
      <w:r w:rsidR="00487857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 xml:space="preserve"> </w:t>
      </w:r>
    </w:p>
    <w:tbl>
      <w:tblPr>
        <w:tblW w:w="10812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FA190A" w:rsidRPr="001E54FC" w14:paraId="3E4BB144" w14:textId="77777777" w:rsidTr="00F83E43">
        <w:trPr>
          <w:trHeight w:val="4634"/>
        </w:trPr>
        <w:tc>
          <w:tcPr>
            <w:tcW w:w="10812" w:type="dxa"/>
            <w:vAlign w:val="center"/>
          </w:tcPr>
          <w:p w14:paraId="36ED07A9" w14:textId="4E1052A9" w:rsidR="00FA190A" w:rsidRPr="002A3C67" w:rsidRDefault="00623436" w:rsidP="0062343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0036528" wp14:editId="495DC99D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1216660</wp:posOffset>
                  </wp:positionV>
                  <wp:extent cx="208534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11" y="21459"/>
                      <wp:lineTo x="21311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60"/>
                          <a:stretch/>
                        </pic:blipFill>
                        <pic:spPr bwMode="auto">
                          <a:xfrm>
                            <a:off x="0" y="0"/>
                            <a:ext cx="208534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2CC161E" wp14:editId="635EDD54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1207135</wp:posOffset>
                  </wp:positionV>
                  <wp:extent cx="21717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411" y="21459"/>
                      <wp:lineTo x="21411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2DEFEF9" wp14:editId="62C60FF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1197610</wp:posOffset>
                  </wp:positionV>
                  <wp:extent cx="2267585" cy="1494933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12" y="21196"/>
                      <wp:lineTo x="21412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069" cy="150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90A" w:rsidRPr="002A3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Приглашаем провести семейный выходной в столице Донского края – Ростове-на-Дону. </w:t>
            </w:r>
            <w:r w:rsidR="002A3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Вас ждет Золотая комната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Краеведческом музее. </w:t>
            </w:r>
            <w:r w:rsidR="002A3C67" w:rsidRPr="002A3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обновлённой экспозиции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увидите</w:t>
            </w:r>
            <w:r w:rsidR="002A3C67" w:rsidRPr="002A3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драгоценности, которые тысячелетиями были скрыты от людского взора под курганами – «степными пирамидами», под землёй древних поселений и некрополей. Сокровищница музея насчитывает тысячи предметов археологии, выполненных из драгоценных металлов. Их хронологический диапазон охватывает огромный исторический период: от эпохи бронзы до периода позднего средневековья. </w:t>
            </w:r>
          </w:p>
        </w:tc>
      </w:tr>
    </w:tbl>
    <w:p w14:paraId="1D1779A6" w14:textId="53994C9B" w:rsidR="00603204" w:rsidRPr="00603204" w:rsidRDefault="00A37296" w:rsidP="00603204">
      <w:pPr>
        <w:ind w:right="-3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 wp14:anchorId="5B86A56F" wp14:editId="696F4E22">
            <wp:simplePos x="0" y="0"/>
            <wp:positionH relativeFrom="margin">
              <wp:align>right</wp:align>
            </wp:positionH>
            <wp:positionV relativeFrom="paragraph">
              <wp:posOffset>450850</wp:posOffset>
            </wp:positionV>
            <wp:extent cx="236474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3" y="21333"/>
                <wp:lineTo x="2140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4"/>
                    <a:stretch/>
                  </pic:blipFill>
                  <pic:spPr bwMode="auto">
                    <a:xfrm>
                      <a:off x="0" y="0"/>
                      <a:ext cx="236474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4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563A20DB" wp14:editId="3B980182">
            <wp:simplePos x="0" y="0"/>
            <wp:positionH relativeFrom="margin">
              <wp:align>left</wp:align>
            </wp:positionH>
            <wp:positionV relativeFrom="paragraph">
              <wp:posOffset>602615</wp:posOffset>
            </wp:positionV>
            <wp:extent cx="19621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90" y="21467"/>
                <wp:lineTo x="2139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79"/>
                    <a:stretch/>
                  </pic:blipFill>
                  <pic:spPr bwMode="auto">
                    <a:xfrm>
                      <a:off x="0" y="0"/>
                      <a:ext cx="19621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04" w:rsidRPr="0060320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Отведать великолепного молочного шоколада, изготовить настоящий шоколадный шедевр как профессиональный </w:t>
      </w:r>
      <w:r w:rsidR="00603204" w:rsidRPr="00603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603204" w:rsidRPr="00603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"https://www.profguide.io/professions/shokolatie.html" \t "_blank" </w:instrText>
      </w:r>
      <w:r w:rsidR="00603204" w:rsidRPr="00603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603204" w:rsidRPr="006032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шоколатье, увидеть шоколадные музейные экспонаты. Все это вы сможете в музее шоколада.</w:t>
      </w:r>
    </w:p>
    <w:p w14:paraId="6207F51D" w14:textId="6E154C29" w:rsidR="00F83E43" w:rsidRDefault="00603204" w:rsidP="00F83E43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6032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114FD" w:rsidRPr="00086391">
        <w:rPr>
          <w:rFonts w:ascii="Arial Narrow" w:hAnsi="Arial Narrow"/>
          <w:b/>
          <w:bCs/>
          <w:color w:val="000000"/>
          <w:sz w:val="24"/>
          <w:szCs w:val="24"/>
        </w:rPr>
        <w:t>Программа тура: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br/>
      </w:r>
      <w:r w:rsidR="00B114FD">
        <w:rPr>
          <w:rFonts w:ascii="Arial Narrow" w:hAnsi="Arial Narrow"/>
          <w:bCs/>
          <w:color w:val="000000"/>
          <w:sz w:val="24"/>
          <w:szCs w:val="24"/>
        </w:rPr>
        <w:t>08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.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3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0</w:t>
      </w:r>
      <w:r w:rsidR="00B114FD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Сбор группы (Гимназия Чехова)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br/>
      </w:r>
      <w:r w:rsidR="00B114FD">
        <w:rPr>
          <w:rFonts w:ascii="Arial Narrow" w:hAnsi="Arial Narrow"/>
          <w:bCs/>
          <w:color w:val="000000"/>
          <w:sz w:val="24"/>
          <w:szCs w:val="24"/>
        </w:rPr>
        <w:t>09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.00</w:t>
      </w:r>
      <w:r w:rsidR="00B114FD">
        <w:rPr>
          <w:rFonts w:ascii="Arial Narrow" w:hAnsi="Arial Narrow"/>
          <w:bCs/>
          <w:color w:val="000000"/>
          <w:sz w:val="24"/>
          <w:szCs w:val="24"/>
        </w:rPr>
        <w:t xml:space="preserve"> Отправление группы в Ростов</w:t>
      </w:r>
      <w:r w:rsidR="00B114FD">
        <w:rPr>
          <w:rFonts w:ascii="Arial Narrow" w:hAnsi="Arial Narrow"/>
          <w:bCs/>
          <w:color w:val="000000"/>
          <w:sz w:val="24"/>
          <w:szCs w:val="24"/>
        </w:rPr>
        <w:br/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1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1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.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0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0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-11.45 Посещение Золотой комнаты в музее краеведения на Б.</w:t>
      </w:r>
      <w:r w:rsidR="00A37296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Садовой</w:t>
      </w:r>
      <w:r w:rsidR="00F83E43">
        <w:rPr>
          <w:rFonts w:ascii="Arial Narrow" w:hAnsi="Arial Narrow"/>
          <w:bCs/>
          <w:color w:val="000000"/>
          <w:sz w:val="24"/>
          <w:szCs w:val="24"/>
        </w:rPr>
        <w:br/>
        <w:t xml:space="preserve">12.30-14.00 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Программы в Музее Шоколада (экскурсия, дегустация, изготовление шоколадной фигурки).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br/>
        <w:t>1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4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.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0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0 -1</w:t>
      </w:r>
      <w:r w:rsidR="00F83E43">
        <w:rPr>
          <w:rFonts w:ascii="Arial Narrow" w:hAnsi="Arial Narrow"/>
          <w:bCs/>
          <w:color w:val="000000"/>
          <w:sz w:val="24"/>
          <w:szCs w:val="24"/>
        </w:rPr>
        <w:t>5.0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 xml:space="preserve">0 </w:t>
      </w:r>
      <w:r w:rsidR="00F83E43">
        <w:rPr>
          <w:rFonts w:ascii="Arial Narrow" w:hAnsi="Arial Narrow"/>
          <w:bCs/>
          <w:color w:val="000000"/>
          <w:sz w:val="24"/>
          <w:szCs w:val="24"/>
        </w:rPr>
        <w:t>Свободное время на посеще</w:t>
      </w:r>
      <w:r w:rsidR="006525B7">
        <w:rPr>
          <w:rFonts w:ascii="Arial Narrow" w:hAnsi="Arial Narrow"/>
          <w:bCs/>
          <w:color w:val="000000"/>
          <w:sz w:val="24"/>
          <w:szCs w:val="24"/>
        </w:rPr>
        <w:t>ние кафе, прогулки по Б .Садовой.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br/>
      </w:r>
      <w:r w:rsidR="00F83E43">
        <w:rPr>
          <w:rFonts w:ascii="Arial Narrow" w:hAnsi="Arial Narrow"/>
          <w:bCs/>
          <w:color w:val="000000"/>
          <w:sz w:val="24"/>
          <w:szCs w:val="24"/>
        </w:rPr>
        <w:t>15.00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F83E43" w:rsidRPr="00086391">
        <w:rPr>
          <w:rFonts w:ascii="Arial Narrow" w:hAnsi="Arial Narrow"/>
          <w:bCs/>
          <w:color w:val="000000"/>
          <w:sz w:val="24"/>
          <w:szCs w:val="24"/>
        </w:rPr>
        <w:t>Отправление группы в Таганрог</w:t>
      </w:r>
      <w:r w:rsidR="00F83E43">
        <w:rPr>
          <w:rFonts w:ascii="Arial Narrow" w:hAnsi="Arial Narrow"/>
          <w:bCs/>
          <w:color w:val="000000"/>
          <w:sz w:val="24"/>
          <w:szCs w:val="24"/>
        </w:rPr>
        <w:t>.</w:t>
      </w:r>
      <w:r w:rsidR="00B114FD">
        <w:rPr>
          <w:rFonts w:ascii="Arial Narrow" w:hAnsi="Arial Narrow"/>
          <w:bCs/>
          <w:color w:val="000000"/>
          <w:sz w:val="24"/>
          <w:szCs w:val="24"/>
        </w:rPr>
        <w:br/>
        <w:t>1</w:t>
      </w:r>
      <w:r w:rsidR="00F83E43">
        <w:rPr>
          <w:rFonts w:ascii="Arial Narrow" w:hAnsi="Arial Narrow"/>
          <w:bCs/>
          <w:color w:val="000000"/>
          <w:sz w:val="24"/>
          <w:szCs w:val="24"/>
        </w:rPr>
        <w:t>6.30-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17</w:t>
      </w:r>
      <w:r w:rsidR="00B114FD" w:rsidRPr="00086391">
        <w:rPr>
          <w:rFonts w:ascii="Arial Narrow" w:hAnsi="Arial Narrow"/>
          <w:bCs/>
          <w:color w:val="000000"/>
          <w:sz w:val="24"/>
          <w:szCs w:val="24"/>
        </w:rPr>
        <w:t>.00-Прибытие группы в Таганрог</w:t>
      </w:r>
      <w:r w:rsidR="00B114FD">
        <w:rPr>
          <w:rFonts w:ascii="Arial Narrow" w:hAnsi="Arial Narrow"/>
          <w:bCs/>
          <w:color w:val="000000"/>
          <w:sz w:val="24"/>
          <w:szCs w:val="24"/>
        </w:rPr>
        <w:t>.</w:t>
      </w:r>
      <w:r w:rsidR="00F83E4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  <w:r w:rsidR="00B114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__________</w:t>
      </w:r>
    </w:p>
    <w:p w14:paraId="78DC537E" w14:textId="44D48F18" w:rsidR="00FA190A" w:rsidRPr="00F83E43" w:rsidRDefault="00FA190A" w:rsidP="00F83E4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B114FD">
        <w:rPr>
          <w:rFonts w:ascii="Times New Roman" w:hAnsi="Times New Roman" w:cs="Times New Roman"/>
          <w:b/>
          <w:sz w:val="28"/>
          <w:szCs w:val="32"/>
          <w:u w:val="single"/>
        </w:rPr>
        <w:t>Стоимость тура:</w:t>
      </w:r>
      <w:r w:rsidRPr="00B114F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114FD">
        <w:rPr>
          <w:rFonts w:ascii="Times New Roman" w:hAnsi="Times New Roman" w:cs="Times New Roman"/>
          <w:b/>
          <w:color w:val="FF0000"/>
          <w:sz w:val="44"/>
          <w:szCs w:val="80"/>
        </w:rPr>
        <w:t>1</w:t>
      </w:r>
      <w:r w:rsidR="00A37296">
        <w:rPr>
          <w:rFonts w:ascii="Times New Roman" w:hAnsi="Times New Roman" w:cs="Times New Roman"/>
          <w:b/>
          <w:color w:val="FF0000"/>
          <w:sz w:val="44"/>
          <w:szCs w:val="80"/>
        </w:rPr>
        <w:t>60</w:t>
      </w:r>
      <w:r w:rsidRPr="00B114FD">
        <w:rPr>
          <w:rFonts w:ascii="Times New Roman" w:hAnsi="Times New Roman" w:cs="Times New Roman"/>
          <w:b/>
          <w:color w:val="FF0000"/>
          <w:sz w:val="44"/>
          <w:szCs w:val="80"/>
        </w:rPr>
        <w:t>0</w:t>
      </w:r>
      <w:r w:rsidR="00B114FD">
        <w:rPr>
          <w:rFonts w:ascii="Times New Roman" w:hAnsi="Times New Roman" w:cs="Times New Roman"/>
          <w:b/>
          <w:sz w:val="28"/>
          <w:szCs w:val="36"/>
        </w:rPr>
        <w:t xml:space="preserve"> рублей/</w:t>
      </w:r>
      <w:r w:rsidR="00B114FD">
        <w:rPr>
          <w:rFonts w:ascii="Times New Roman" w:hAnsi="Times New Roman" w:cs="Times New Roman"/>
          <w:sz w:val="28"/>
          <w:szCs w:val="36"/>
        </w:rPr>
        <w:t xml:space="preserve">взрослые; </w:t>
      </w:r>
      <w:r w:rsidR="00B114FD">
        <w:rPr>
          <w:rFonts w:ascii="Times New Roman" w:hAnsi="Times New Roman" w:cs="Times New Roman"/>
          <w:b/>
          <w:color w:val="FF0000"/>
          <w:sz w:val="44"/>
          <w:szCs w:val="80"/>
        </w:rPr>
        <w:t>1</w:t>
      </w:r>
      <w:r w:rsidR="00A37296">
        <w:rPr>
          <w:rFonts w:ascii="Times New Roman" w:hAnsi="Times New Roman" w:cs="Times New Roman"/>
          <w:b/>
          <w:color w:val="FF0000"/>
          <w:sz w:val="44"/>
          <w:szCs w:val="80"/>
        </w:rPr>
        <w:t>50</w:t>
      </w:r>
      <w:r w:rsidR="00B114FD" w:rsidRPr="00B114FD">
        <w:rPr>
          <w:rFonts w:ascii="Times New Roman" w:hAnsi="Times New Roman" w:cs="Times New Roman"/>
          <w:b/>
          <w:color w:val="FF0000"/>
          <w:sz w:val="44"/>
          <w:szCs w:val="80"/>
        </w:rPr>
        <w:t>0</w:t>
      </w:r>
      <w:r w:rsidR="00B114FD" w:rsidRPr="00B114F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B114FD">
        <w:rPr>
          <w:rFonts w:ascii="Times New Roman" w:hAnsi="Times New Roman" w:cs="Times New Roman"/>
          <w:b/>
          <w:sz w:val="28"/>
          <w:szCs w:val="36"/>
        </w:rPr>
        <w:t>рублей/</w:t>
      </w:r>
      <w:r w:rsidR="00B114FD">
        <w:rPr>
          <w:rFonts w:ascii="Times New Roman" w:hAnsi="Times New Roman" w:cs="Times New Roman"/>
          <w:sz w:val="28"/>
          <w:szCs w:val="36"/>
        </w:rPr>
        <w:t>дети</w:t>
      </w:r>
    </w:p>
    <w:p w14:paraId="7E8F3A85" w14:textId="77777777" w:rsidR="00F83E43" w:rsidRDefault="00F83E43" w:rsidP="00FA190A">
      <w:pPr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В стоимость тура включено:</w:t>
      </w:r>
    </w:p>
    <w:p w14:paraId="622100A6" w14:textId="4E34101C" w:rsidR="003459BF" w:rsidRPr="00086391" w:rsidRDefault="00FA190A" w:rsidP="00EC67A4">
      <w:pPr>
        <w:spacing w:line="240" w:lineRule="auto"/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</w:pPr>
      <w:r w:rsidRPr="00F83E43">
        <w:rPr>
          <w:rFonts w:ascii="Arial Narrow" w:hAnsi="Arial Narrow"/>
          <w:bCs/>
          <w:iCs/>
          <w:sz w:val="24"/>
          <w:szCs w:val="24"/>
        </w:rPr>
        <w:t xml:space="preserve">• </w:t>
      </w:r>
      <w:r w:rsidR="00F83E43">
        <w:rPr>
          <w:rFonts w:ascii="Arial Narrow" w:hAnsi="Arial Narrow"/>
          <w:bCs/>
          <w:iCs/>
          <w:sz w:val="24"/>
          <w:szCs w:val="24"/>
        </w:rPr>
        <w:t>Проезд: Таганрог-Ростов-Таганрог</w:t>
      </w:r>
      <w:r w:rsidR="0056617E">
        <w:rPr>
          <w:rFonts w:ascii="Arial Narrow" w:hAnsi="Arial Narrow"/>
          <w:bCs/>
          <w:iCs/>
          <w:sz w:val="24"/>
          <w:szCs w:val="24"/>
        </w:rPr>
        <w:br/>
      </w:r>
      <w:r w:rsidR="00F83E43">
        <w:rPr>
          <w:rFonts w:ascii="Arial Narrow" w:hAnsi="Arial Narrow"/>
          <w:bCs/>
          <w:iCs/>
          <w:sz w:val="24"/>
          <w:szCs w:val="24"/>
        </w:rPr>
        <w:t xml:space="preserve">• </w:t>
      </w:r>
      <w:r w:rsidR="006525B7">
        <w:rPr>
          <w:rFonts w:ascii="Arial Narrow" w:hAnsi="Arial Narrow"/>
          <w:bCs/>
          <w:iCs/>
          <w:sz w:val="24"/>
          <w:szCs w:val="24"/>
        </w:rPr>
        <w:t xml:space="preserve"> Входной билет и экскурсионное обслуживание в музее</w:t>
      </w:r>
      <w:bookmarkStart w:id="0" w:name="_GoBack"/>
      <w:bookmarkEnd w:id="0"/>
      <w:r w:rsidR="0056617E">
        <w:rPr>
          <w:rFonts w:ascii="Arial Narrow" w:hAnsi="Arial Narrow"/>
          <w:bCs/>
          <w:iCs/>
          <w:sz w:val="24"/>
          <w:szCs w:val="24"/>
        </w:rPr>
        <w:br/>
      </w:r>
      <w:r w:rsidR="006525B7">
        <w:rPr>
          <w:rFonts w:ascii="Arial Narrow" w:hAnsi="Arial Narrow"/>
          <w:bCs/>
          <w:iCs/>
          <w:sz w:val="24"/>
          <w:szCs w:val="24"/>
        </w:rPr>
        <w:t xml:space="preserve">• Программа </w:t>
      </w:r>
      <w:r w:rsidR="0056617E">
        <w:rPr>
          <w:rFonts w:ascii="Arial Narrow" w:hAnsi="Arial Narrow"/>
          <w:bCs/>
          <w:iCs/>
          <w:sz w:val="24"/>
          <w:szCs w:val="24"/>
        </w:rPr>
        <w:t>в музее шоколада</w:t>
      </w:r>
    </w:p>
    <w:sectPr w:rsidR="003459BF" w:rsidRPr="00086391" w:rsidSect="00086391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A71D" w14:textId="77777777" w:rsidR="00C911F4" w:rsidRDefault="00C911F4" w:rsidP="00FB642E">
      <w:pPr>
        <w:spacing w:after="0" w:line="240" w:lineRule="auto"/>
      </w:pPr>
      <w:r>
        <w:separator/>
      </w:r>
    </w:p>
  </w:endnote>
  <w:endnote w:type="continuationSeparator" w:id="0">
    <w:p w14:paraId="4D55B164" w14:textId="77777777" w:rsidR="00C911F4" w:rsidRDefault="00C911F4" w:rsidP="00FB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46A2" w14:textId="77777777" w:rsidR="00C911F4" w:rsidRDefault="00C911F4" w:rsidP="00FB642E">
      <w:pPr>
        <w:spacing w:after="0" w:line="240" w:lineRule="auto"/>
      </w:pPr>
      <w:r>
        <w:separator/>
      </w:r>
    </w:p>
  </w:footnote>
  <w:footnote w:type="continuationSeparator" w:id="0">
    <w:p w14:paraId="13523AD6" w14:textId="77777777" w:rsidR="00C911F4" w:rsidRDefault="00C911F4" w:rsidP="00FB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4"/>
    <w:rsid w:val="0001786C"/>
    <w:rsid w:val="000368F4"/>
    <w:rsid w:val="000509F2"/>
    <w:rsid w:val="00064B25"/>
    <w:rsid w:val="00086391"/>
    <w:rsid w:val="000A6063"/>
    <w:rsid w:val="00115275"/>
    <w:rsid w:val="00136B70"/>
    <w:rsid w:val="00162A12"/>
    <w:rsid w:val="001A3050"/>
    <w:rsid w:val="001B3ADE"/>
    <w:rsid w:val="001F2169"/>
    <w:rsid w:val="0022189D"/>
    <w:rsid w:val="00224A5A"/>
    <w:rsid w:val="002613F7"/>
    <w:rsid w:val="002A3C67"/>
    <w:rsid w:val="002F6479"/>
    <w:rsid w:val="00316B00"/>
    <w:rsid w:val="00345947"/>
    <w:rsid w:val="003459BF"/>
    <w:rsid w:val="00354767"/>
    <w:rsid w:val="0036504B"/>
    <w:rsid w:val="003856E8"/>
    <w:rsid w:val="003B5822"/>
    <w:rsid w:val="003B60AD"/>
    <w:rsid w:val="003C58F2"/>
    <w:rsid w:val="003F0394"/>
    <w:rsid w:val="00486972"/>
    <w:rsid w:val="00487857"/>
    <w:rsid w:val="0056617E"/>
    <w:rsid w:val="00581310"/>
    <w:rsid w:val="005F0D8D"/>
    <w:rsid w:val="005F7488"/>
    <w:rsid w:val="00603204"/>
    <w:rsid w:val="00623436"/>
    <w:rsid w:val="006324AE"/>
    <w:rsid w:val="006366B6"/>
    <w:rsid w:val="006525B7"/>
    <w:rsid w:val="00654EA2"/>
    <w:rsid w:val="00655002"/>
    <w:rsid w:val="00680DAA"/>
    <w:rsid w:val="006E20C3"/>
    <w:rsid w:val="00735772"/>
    <w:rsid w:val="007E0C45"/>
    <w:rsid w:val="00886B6B"/>
    <w:rsid w:val="00887164"/>
    <w:rsid w:val="00937A71"/>
    <w:rsid w:val="00954CD8"/>
    <w:rsid w:val="009A5C19"/>
    <w:rsid w:val="009F5DEF"/>
    <w:rsid w:val="00A07C91"/>
    <w:rsid w:val="00A1595D"/>
    <w:rsid w:val="00A37080"/>
    <w:rsid w:val="00A37296"/>
    <w:rsid w:val="00A40DC2"/>
    <w:rsid w:val="00A82A61"/>
    <w:rsid w:val="00AA2D26"/>
    <w:rsid w:val="00B114FD"/>
    <w:rsid w:val="00B633DE"/>
    <w:rsid w:val="00C01A2E"/>
    <w:rsid w:val="00C233C7"/>
    <w:rsid w:val="00C911F4"/>
    <w:rsid w:val="00CB5CD2"/>
    <w:rsid w:val="00CD496E"/>
    <w:rsid w:val="00D60C1B"/>
    <w:rsid w:val="00D757E0"/>
    <w:rsid w:val="00D93CE4"/>
    <w:rsid w:val="00DA0BC9"/>
    <w:rsid w:val="00DB239D"/>
    <w:rsid w:val="00DF391C"/>
    <w:rsid w:val="00E33FBF"/>
    <w:rsid w:val="00E512D4"/>
    <w:rsid w:val="00EA7DAA"/>
    <w:rsid w:val="00EC67A4"/>
    <w:rsid w:val="00F03A4A"/>
    <w:rsid w:val="00F25BCC"/>
    <w:rsid w:val="00F50653"/>
    <w:rsid w:val="00F83E43"/>
    <w:rsid w:val="00FA190A"/>
    <w:rsid w:val="00FB5B7F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2AE"/>
  <w15:chartTrackingRefBased/>
  <w15:docId w15:val="{CC550BED-47E0-4F28-BCEF-ADBBF6B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190A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9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CE4"/>
  </w:style>
  <w:style w:type="paragraph" w:styleId="a3">
    <w:name w:val="Normal (Web)"/>
    <w:basedOn w:val="a"/>
    <w:uiPriority w:val="99"/>
    <w:unhideWhenUsed/>
    <w:rsid w:val="006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42E"/>
  </w:style>
  <w:style w:type="paragraph" w:styleId="a6">
    <w:name w:val="footer"/>
    <w:basedOn w:val="a"/>
    <w:link w:val="a7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42E"/>
  </w:style>
  <w:style w:type="paragraph" w:styleId="a8">
    <w:name w:val="Balloon Text"/>
    <w:basedOn w:val="a"/>
    <w:link w:val="a9"/>
    <w:uiPriority w:val="99"/>
    <w:semiHidden/>
    <w:unhideWhenUsed/>
    <w:rsid w:val="0031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0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509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A190A"/>
    <w:rPr>
      <w:rFonts w:ascii="Tahoma" w:eastAsia="Times New Roman" w:hAnsi="Tahoma" w:cs="Times New Roman"/>
      <w:b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A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2021-01-14T08:45:00Z</cp:lastPrinted>
  <dcterms:created xsi:type="dcterms:W3CDTF">2021-01-13T11:28:00Z</dcterms:created>
  <dcterms:modified xsi:type="dcterms:W3CDTF">2021-01-14T08:50:00Z</dcterms:modified>
</cp:coreProperties>
</file>