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CellSpacing w:w="15" w:type="dxa"/>
        <w:tblInd w:w="-4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07"/>
      </w:tblGrid>
      <w:tr w:rsidR="00E236E2" w:rsidRPr="00E236E2" w:rsidTr="00E23E0B">
        <w:trPr>
          <w:tblCellSpacing w:w="15" w:type="dxa"/>
        </w:trPr>
        <w:tc>
          <w:tcPr>
            <w:tcW w:w="10147" w:type="dxa"/>
            <w:vAlign w:val="center"/>
            <w:hideMark/>
          </w:tcPr>
          <w:p w:rsidR="00E236E2" w:rsidRPr="00E23E0B" w:rsidRDefault="00E23E0B" w:rsidP="00E236E2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color w:val="000000"/>
                <w:sz w:val="52"/>
                <w:szCs w:val="52"/>
                <w:lang w:eastAsia="ru-RU"/>
              </w:rPr>
            </w:pPr>
            <w:bookmarkStart w:id="0" w:name="_GoBack"/>
            <w:bookmarkEnd w:id="0"/>
            <w:r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6944" behindDoc="0" locked="0" layoutInCell="1" allowOverlap="1" wp14:anchorId="2874D0B9" wp14:editId="24780D65">
                  <wp:simplePos x="0" y="0"/>
                  <wp:positionH relativeFrom="column">
                    <wp:posOffset>-2329180</wp:posOffset>
                  </wp:positionH>
                  <wp:positionV relativeFrom="paragraph">
                    <wp:posOffset>-3810</wp:posOffset>
                  </wp:positionV>
                  <wp:extent cx="2200275" cy="533400"/>
                  <wp:effectExtent l="0" t="0" r="9525" b="0"/>
                  <wp:wrapSquare wrapText="bothSides"/>
                  <wp:docPr id="6" name="Рисунок 6" descr="D:\ЛЕНА\Новый сайт\Лого\Лог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D:\ЛЕНА\Новый сайт\Лого\Лог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2AF7" w:rsidRPr="001F2C1C">
              <w:rPr>
                <w:rFonts w:ascii="Arial Narrow" w:hAnsi="Arial Narrow" w:cs="Times New Roman"/>
                <w:b/>
                <w:color w:val="FF0000"/>
                <w:sz w:val="60"/>
                <w:szCs w:val="60"/>
              </w:rPr>
              <w:br/>
            </w:r>
            <w:r>
              <w:rPr>
                <w:rFonts w:ascii="Arial Narrow" w:hAnsi="Arial Narrow" w:cs="Times New Roman"/>
                <w:b/>
                <w:color w:val="FF0000"/>
                <w:sz w:val="60"/>
                <w:szCs w:val="60"/>
              </w:rPr>
              <w:br/>
            </w:r>
            <w:r w:rsidR="001F2C1C" w:rsidRPr="00E23E0B">
              <w:rPr>
                <w:rFonts w:ascii="Arial Narrow" w:hAnsi="Arial Narrow" w:cs="Times New Roman"/>
                <w:b/>
                <w:color w:val="FF0000"/>
                <w:sz w:val="52"/>
                <w:szCs w:val="52"/>
              </w:rPr>
              <w:t>31</w:t>
            </w:r>
            <w:r w:rsidR="00FB1779" w:rsidRPr="00E23E0B">
              <w:rPr>
                <w:rFonts w:ascii="Arial Narrow" w:hAnsi="Arial Narrow" w:cs="Times New Roman"/>
                <w:b/>
                <w:color w:val="FF0000"/>
                <w:sz w:val="52"/>
                <w:szCs w:val="52"/>
              </w:rPr>
              <w:t xml:space="preserve"> </w:t>
            </w:r>
            <w:r w:rsidR="001F2C1C" w:rsidRPr="00E23E0B">
              <w:rPr>
                <w:rFonts w:ascii="Arial Narrow" w:hAnsi="Arial Narrow" w:cs="Times New Roman"/>
                <w:b/>
                <w:color w:val="FF0000"/>
                <w:sz w:val="52"/>
                <w:szCs w:val="52"/>
              </w:rPr>
              <w:t>Октября</w:t>
            </w:r>
            <w:r w:rsidR="009656D7" w:rsidRPr="00E23E0B">
              <w:rPr>
                <w:rFonts w:ascii="Arial Narrow" w:hAnsi="Arial Narrow" w:cs="Times New Roman"/>
                <w:b/>
                <w:bCs/>
                <w:color w:val="FF0000"/>
                <w:sz w:val="52"/>
                <w:szCs w:val="52"/>
              </w:rPr>
              <w:t xml:space="preserve"> 20</w:t>
            </w:r>
            <w:r w:rsidR="00050DD1" w:rsidRPr="00E23E0B">
              <w:rPr>
                <w:rFonts w:ascii="Arial Narrow" w:hAnsi="Arial Narrow" w:cs="Times New Roman"/>
                <w:b/>
                <w:bCs/>
                <w:color w:val="FF0000"/>
                <w:sz w:val="52"/>
                <w:szCs w:val="52"/>
              </w:rPr>
              <w:t xml:space="preserve">20 </w:t>
            </w:r>
            <w:r w:rsidR="001D7FAC" w:rsidRPr="00E23E0B">
              <w:rPr>
                <w:rFonts w:ascii="Arial Narrow" w:hAnsi="Arial Narrow" w:cs="Times New Roman"/>
                <w:b/>
                <w:bCs/>
                <w:color w:val="FF0000"/>
                <w:sz w:val="52"/>
                <w:szCs w:val="52"/>
              </w:rPr>
              <w:t>г.</w:t>
            </w:r>
            <w:r>
              <w:rPr>
                <w:rFonts w:ascii="Arial Narrow" w:hAnsi="Arial Narrow" w:cs="Times New Roman"/>
                <w:b/>
                <w:color w:val="FF0000"/>
                <w:sz w:val="52"/>
                <w:szCs w:val="52"/>
              </w:rPr>
              <w:t xml:space="preserve">, </w:t>
            </w:r>
            <w:r w:rsidR="00257B7C" w:rsidRPr="00E23E0B">
              <w:rPr>
                <w:rFonts w:ascii="Arial Narrow" w:hAnsi="Arial Narrow" w:cs="Times New Roman"/>
                <w:b/>
                <w:color w:val="FF0000"/>
                <w:sz w:val="52"/>
                <w:szCs w:val="52"/>
              </w:rPr>
              <w:t>Суббота</w:t>
            </w:r>
          </w:p>
          <w:p w:rsidR="00E236E2" w:rsidRPr="001F2C1C" w:rsidRDefault="00E236E2" w:rsidP="00E236E2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ru-RU"/>
              </w:rPr>
            </w:pPr>
          </w:p>
          <w:p w:rsidR="00E236E2" w:rsidRPr="00E23E0B" w:rsidRDefault="00E23E0B" w:rsidP="00E236E2">
            <w:pPr>
              <w:spacing w:after="0" w:line="240" w:lineRule="auto"/>
              <w:jc w:val="center"/>
              <w:rPr>
                <w:rFonts w:ascii="Arial Narrow" w:hAnsi="Arial Narrow" w:cs="Times New Roman"/>
                <w:bCs/>
                <w:i/>
                <w:color w:val="002060"/>
                <w:sz w:val="44"/>
                <w:szCs w:val="44"/>
              </w:rPr>
            </w:pPr>
            <w:r w:rsidRPr="00E23E0B">
              <w:rPr>
                <w:rFonts w:ascii="Arial Narrow" w:eastAsia="Times New Roman" w:hAnsi="Arial Narrow" w:cs="Times New Roman"/>
                <w:noProof/>
                <w:color w:val="000000" w:themeColor="text1"/>
                <w:sz w:val="44"/>
                <w:szCs w:val="4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 wp14:anchorId="268BD95C" wp14:editId="5E1E73C4">
                      <wp:simplePos x="0" y="0"/>
                      <wp:positionH relativeFrom="column">
                        <wp:posOffset>4611370</wp:posOffset>
                      </wp:positionH>
                      <wp:positionV relativeFrom="paragraph">
                        <wp:posOffset>118110</wp:posOffset>
                      </wp:positionV>
                      <wp:extent cx="2693670" cy="1095375"/>
                      <wp:effectExtent l="19050" t="0" r="30480" b="0"/>
                      <wp:wrapNone/>
                      <wp:docPr id="5" name="Пятно 2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417215">
                                <a:off x="0" y="0"/>
                                <a:ext cx="2693670" cy="1095375"/>
                              </a:xfrm>
                              <a:prstGeom prst="irregularSeal2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solidFill>
                                  <a:srgbClr val="FFFF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F2C1C" w:rsidRPr="001951A4" w:rsidRDefault="001F2C1C" w:rsidP="001F2C1C">
                                  <w:pPr>
                                    <w:jc w:val="center"/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</w:pPr>
                                  <w:r w:rsidRPr="001951A4">
                                    <w:rPr>
                                      <w:rFonts w:ascii="Arial Narrow" w:hAnsi="Arial Narrow"/>
                                      <w:b/>
                                      <w:color w:val="FFFFFF" w:themeColor="background1"/>
                                      <w:sz w:val="30"/>
                                      <w:szCs w:val="30"/>
                                    </w:rPr>
                                    <w:t>ПРЕМЬЕРА!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68BD95C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      <v:stroke joinstyle="miter"/>
                      <v:path gradientshapeok="t" o:connecttype="custom" o:connectlocs="9722,1887;0,12877;11612,18842;21600,6645" o:connectangles="270,180,90,0" textboxrect="5372,6382,14640,15935"/>
                    </v:shapetype>
                    <v:shape id="Пятно 2 5" o:spid="_x0000_s1026" type="#_x0000_t72" style="position:absolute;left:0;text-align:left;margin-left:363.1pt;margin-top:9.3pt;width:212.1pt;height:86.25pt;rotation:455710fd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" fillcolor="red" strokecolor="yellow" strokeweight="2pt">
                      <v:textbox>
                        <w:txbxContent>
                          <w:p w:rsidR="001F2C1C" w:rsidRPr="001951A4" w:rsidRDefault="001F2C1C" w:rsidP="001F2C1C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1951A4">
                              <w:rPr>
                                <w:rFonts w:ascii="Arial Narrow" w:hAnsi="Arial Narrow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ПРЕМЬЕРА!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3E0B">
              <w:rPr>
                <w:rFonts w:ascii="Arial Narrow" w:hAnsi="Arial Narrow" w:cs="Times New Roman"/>
                <w:bCs/>
                <w:i/>
                <w:color w:val="002060"/>
                <w:sz w:val="44"/>
                <w:szCs w:val="44"/>
              </w:rPr>
              <w:t>ПРИГЛАШАЕМ</w:t>
            </w:r>
            <w:r w:rsidR="009C679D">
              <w:rPr>
                <w:rFonts w:ascii="Arial Narrow" w:hAnsi="Arial Narrow" w:cs="Arial"/>
                <w:bCs/>
                <w:i/>
                <w:color w:val="002060"/>
                <w:sz w:val="44"/>
                <w:szCs w:val="44"/>
              </w:rPr>
              <w:t xml:space="preserve"> </w:t>
            </w:r>
            <w:r w:rsidRPr="00E23E0B">
              <w:rPr>
                <w:rFonts w:ascii="Arial Narrow" w:hAnsi="Arial Narrow" w:cs="Times New Roman"/>
                <w:bCs/>
                <w:i/>
                <w:color w:val="002060"/>
                <w:sz w:val="44"/>
                <w:szCs w:val="44"/>
              </w:rPr>
              <w:t>В</w:t>
            </w:r>
            <w:r w:rsidR="009C679D">
              <w:rPr>
                <w:rFonts w:ascii="Arial Narrow" w:hAnsi="Arial Narrow" w:cs="Times New Roman"/>
                <w:bCs/>
                <w:i/>
                <w:color w:val="002060"/>
                <w:sz w:val="44"/>
                <w:szCs w:val="44"/>
              </w:rPr>
              <w:t xml:space="preserve"> </w:t>
            </w:r>
            <w:r w:rsidRPr="00E23E0B">
              <w:rPr>
                <w:rFonts w:ascii="Arial Narrow" w:hAnsi="Arial Narrow" w:cs="Times New Roman"/>
                <w:bCs/>
                <w:i/>
                <w:color w:val="002060"/>
                <w:sz w:val="44"/>
                <w:szCs w:val="44"/>
              </w:rPr>
              <w:t>РОСТОВСКИЙ</w:t>
            </w:r>
            <w:r w:rsidR="009C679D">
              <w:rPr>
                <w:rFonts w:ascii="Arial Narrow" w:hAnsi="Arial Narrow" w:cs="Arial"/>
                <w:bCs/>
                <w:i/>
                <w:color w:val="002060"/>
                <w:sz w:val="44"/>
                <w:szCs w:val="44"/>
              </w:rPr>
              <w:t xml:space="preserve"> </w:t>
            </w:r>
            <w:r w:rsidRPr="00E23E0B">
              <w:rPr>
                <w:rFonts w:ascii="Arial Narrow" w:hAnsi="Arial Narrow" w:cs="Times New Roman"/>
                <w:bCs/>
                <w:i/>
                <w:color w:val="002060"/>
                <w:sz w:val="44"/>
                <w:szCs w:val="44"/>
              </w:rPr>
              <w:t>МУЗЫКАЛЬНЫЙ</w:t>
            </w:r>
            <w:r w:rsidR="009C679D">
              <w:rPr>
                <w:rFonts w:ascii="Arial Narrow" w:hAnsi="Arial Narrow" w:cs="Arial"/>
                <w:bCs/>
                <w:i/>
                <w:color w:val="002060"/>
                <w:sz w:val="44"/>
                <w:szCs w:val="44"/>
              </w:rPr>
              <w:t xml:space="preserve"> </w:t>
            </w:r>
            <w:r w:rsidRPr="00E23E0B">
              <w:rPr>
                <w:rFonts w:ascii="Arial Narrow" w:hAnsi="Arial Narrow" w:cs="Times New Roman"/>
                <w:bCs/>
                <w:i/>
                <w:color w:val="002060"/>
                <w:sz w:val="44"/>
                <w:szCs w:val="44"/>
              </w:rPr>
              <w:t>ТЕАТР</w:t>
            </w:r>
            <w:r w:rsidRPr="00E23E0B">
              <w:rPr>
                <w:rFonts w:ascii="Arial Narrow" w:hAnsi="Arial Narrow" w:cs="Arial"/>
                <w:bCs/>
                <w:i/>
                <w:color w:val="002060"/>
                <w:sz w:val="44"/>
                <w:szCs w:val="44"/>
              </w:rPr>
              <w:t xml:space="preserve"> </w:t>
            </w:r>
          </w:p>
          <w:p w:rsidR="001C2AF7" w:rsidRPr="001F2C1C" w:rsidRDefault="001C2AF7" w:rsidP="001C2AF7">
            <w:pPr>
              <w:spacing w:after="0" w:line="405" w:lineRule="atLeast"/>
              <w:jc w:val="center"/>
              <w:rPr>
                <w:rFonts w:ascii="Arial Narrow" w:eastAsia="Times New Roman" w:hAnsi="Arial Narrow" w:cs="Times New Roman"/>
                <w:color w:val="000000" w:themeColor="text1"/>
                <w:sz w:val="40"/>
                <w:szCs w:val="40"/>
                <w:lang w:eastAsia="ru-RU"/>
              </w:rPr>
            </w:pPr>
          </w:p>
          <w:p w:rsidR="001F2C1C" w:rsidRPr="001F2C1C" w:rsidRDefault="00653844" w:rsidP="001F2C1C">
            <w:pPr>
              <w:rPr>
                <w:rFonts w:ascii="Arial Narrow" w:hAnsi="Arial Narrow" w:cs="Times New Roman"/>
                <w:color w:val="002060"/>
                <w:sz w:val="104"/>
                <w:szCs w:val="104"/>
              </w:rPr>
            </w:pPr>
            <w:hyperlink r:id="rId5" w:history="1">
              <w:r w:rsidR="001F2C1C" w:rsidRPr="001F2C1C">
                <w:rPr>
                  <w:rStyle w:val="a3"/>
                  <w:rFonts w:ascii="Arial Narrow" w:hAnsi="Arial Narrow" w:cs="Times New Roman"/>
                  <w:b/>
                  <w:bCs/>
                  <w:color w:val="002060"/>
                  <w:sz w:val="104"/>
                  <w:szCs w:val="104"/>
                  <w:u w:val="none"/>
                </w:rPr>
                <w:t>Девушки из джаза</w:t>
              </w:r>
            </w:hyperlink>
          </w:p>
          <w:p w:rsidR="001F2C1C" w:rsidRPr="001F2C1C" w:rsidRDefault="001F2C1C" w:rsidP="001F2C1C">
            <w:pPr>
              <w:pStyle w:val="a4"/>
              <w:spacing w:before="0" w:beforeAutospacing="0" w:after="0" w:afterAutospacing="0" w:line="450" w:lineRule="atLeast"/>
              <w:jc w:val="center"/>
              <w:rPr>
                <w:rFonts w:ascii="Arial Narrow" w:hAnsi="Arial Narrow"/>
                <w:b/>
                <w:bCs/>
                <w:i/>
                <w:color w:val="000000"/>
                <w:sz w:val="36"/>
                <w:szCs w:val="36"/>
              </w:rPr>
            </w:pPr>
            <w:r w:rsidRPr="001F2C1C">
              <w:rPr>
                <w:rFonts w:ascii="Arial Narrow" w:hAnsi="Arial Narrow"/>
                <w:b/>
                <w:bCs/>
                <w:i/>
                <w:color w:val="000000"/>
                <w:sz w:val="36"/>
                <w:szCs w:val="36"/>
              </w:rPr>
              <w:t xml:space="preserve">Театральное рандеву в 2-х действиях </w:t>
            </w:r>
            <w:r w:rsidRPr="001F2C1C">
              <w:rPr>
                <w:rFonts w:ascii="Arial Narrow" w:hAnsi="Arial Narrow"/>
                <w:b/>
                <w:bCs/>
                <w:i/>
                <w:color w:val="000000"/>
                <w:sz w:val="36"/>
                <w:szCs w:val="36"/>
              </w:rPr>
              <w:br/>
              <w:t>по мотивам знаменитой голливудской истории</w:t>
            </w:r>
          </w:p>
          <w:p w:rsidR="00E236E2" w:rsidRPr="001F2C1C" w:rsidRDefault="001F2C1C" w:rsidP="001F2C1C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ru-RU"/>
              </w:rPr>
            </w:pPr>
            <w:r w:rsidRPr="001F2C1C">
              <w:rPr>
                <w:rFonts w:ascii="Arial Narrow" w:eastAsia="Times New Roman" w:hAnsi="Arial Narrow" w:cs="Arial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B1779" w:rsidRPr="001679D2" w:rsidTr="00E23E0B">
        <w:trPr>
          <w:trHeight w:val="974"/>
          <w:tblCellSpacing w:w="15" w:type="dxa"/>
        </w:trPr>
        <w:tc>
          <w:tcPr>
            <w:tcW w:w="10147" w:type="dxa"/>
            <w:vAlign w:val="center"/>
            <w:hideMark/>
          </w:tcPr>
          <w:p w:rsidR="009C679D" w:rsidRDefault="001F2C1C" w:rsidP="009C679D">
            <w:pPr>
              <w:spacing w:after="0" w:line="240" w:lineRule="auto"/>
              <w:rPr>
                <w:bCs/>
                <w:color w:val="000000"/>
                <w:sz w:val="28"/>
                <w:szCs w:val="28"/>
              </w:rPr>
            </w:pPr>
            <w:r w:rsidRPr="001F2C1C">
              <w:rPr>
                <w:noProof/>
                <w:sz w:val="32"/>
                <w:szCs w:val="32"/>
                <w:lang w:eastAsia="ru-RU"/>
              </w:rPr>
              <w:drawing>
                <wp:anchor distT="0" distB="0" distL="114300" distR="114300" simplePos="0" relativeHeight="251664896" behindDoc="1" locked="0" layoutInCell="1" allowOverlap="1" wp14:anchorId="455060A3" wp14:editId="37982B40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334645</wp:posOffset>
                  </wp:positionV>
                  <wp:extent cx="6262370" cy="4171315"/>
                  <wp:effectExtent l="0" t="0" r="5080" b="635"/>
                  <wp:wrapTight wrapText="bothSides">
                    <wp:wrapPolygon edited="0">
                      <wp:start x="0" y="0"/>
                      <wp:lineTo x="0" y="21505"/>
                      <wp:lineTo x="21552" y="21505"/>
                      <wp:lineTo x="21552" y="0"/>
                      <wp:lineTo x="0" y="0"/>
                    </wp:wrapPolygon>
                  </wp:wrapTight>
                  <wp:docPr id="1" name="Рисунок 1" descr="http://kurgankonzert.ru/wp-content/uploads/2017/12/d0b308eb3e2443588661661aa625eb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urgankonzert.ru/wp-content/uploads/2017/12/d0b308eb3e2443588661661aa625ebe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62370" cy="4171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F2C1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>Малая</w:t>
            </w:r>
            <w:r w:rsidR="001C2AF7" w:rsidRPr="001F2C1C">
              <w:rPr>
                <w:rFonts w:ascii="Arial" w:eastAsia="Times New Roman" w:hAnsi="Arial" w:cs="Arial"/>
                <w:color w:val="000000"/>
                <w:sz w:val="32"/>
                <w:szCs w:val="32"/>
                <w:lang w:eastAsia="ru-RU"/>
              </w:rPr>
              <w:t xml:space="preserve"> сцена</w:t>
            </w:r>
            <w:r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                         </w:t>
            </w:r>
            <w:r w:rsidR="00E23E0B">
              <w:rPr>
                <w:rFonts w:ascii="Arial" w:eastAsia="Times New Roman" w:hAnsi="Arial" w:cs="Arial"/>
                <w:color w:val="000000"/>
                <w:sz w:val="36"/>
                <w:szCs w:val="36"/>
                <w:lang w:eastAsia="ru-RU"/>
              </w:rPr>
              <w:t xml:space="preserve"> </w:t>
            </w:r>
            <w:r w:rsidR="000E7B2D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На</w:t>
            </w:r>
            <w:r w:rsidR="00FB1779" w:rsidRPr="001C2AF7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чало в 1</w:t>
            </w:r>
            <w:r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9</w:t>
            </w:r>
            <w:r w:rsidR="00FB1779" w:rsidRPr="001C2AF7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.00</w:t>
            </w:r>
            <w:r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, о</w:t>
            </w:r>
            <w:r w:rsidR="00257B7C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кончание в 2</w:t>
            </w:r>
            <w:r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1</w:t>
            </w:r>
            <w:r w:rsidR="00257B7C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.</w:t>
            </w:r>
            <w:r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t>00</w:t>
            </w:r>
            <w:r w:rsidR="00FB1779" w:rsidRPr="001C2AF7">
              <w:rPr>
                <w:rFonts w:ascii="Arial" w:eastAsia="Times New Roman" w:hAnsi="Arial" w:cs="Arial"/>
                <w:b/>
                <w:i/>
                <w:color w:val="002060"/>
                <w:sz w:val="32"/>
                <w:szCs w:val="32"/>
                <w:lang w:eastAsia="ru-RU"/>
              </w:rPr>
              <w:br/>
            </w:r>
            <w:r w:rsidR="000E7B2D" w:rsidRPr="009C679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тура:</w:t>
            </w:r>
            <w:r w:rsidR="000E7B2D" w:rsidRPr="009C6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16.30</w:t>
            </w:r>
            <w:r w:rsidR="000E7B2D" w:rsidRPr="009C6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Сбор группы у Гимназии им. Чехова</w:t>
            </w:r>
            <w:r w:rsidR="000E7B2D" w:rsidRPr="009C6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16.45</w:t>
            </w:r>
            <w:r w:rsidR="000E7B2D" w:rsidRPr="009C6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ab/>
              <w:t>Отправлении группы в Ростов</w:t>
            </w:r>
            <w:r w:rsidR="000E7B2D" w:rsidRPr="009C6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="00C444CB" w:rsidRPr="009C6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19</w:t>
            </w:r>
            <w:r w:rsidR="000E7B2D" w:rsidRPr="009C6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.00-</w:t>
            </w:r>
            <w:r w:rsidR="00C444CB" w:rsidRPr="009C6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21</w:t>
            </w:r>
            <w:r w:rsidR="000E7B2D" w:rsidRPr="009C6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.00 </w:t>
            </w:r>
            <w:r w:rsidR="009C6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Представление в театре</w:t>
            </w:r>
            <w:r w:rsidR="009C679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21.20 Отправление группы в Таганрог</w:t>
            </w:r>
          </w:p>
          <w:p w:rsidR="009C679D" w:rsidRDefault="009C679D" w:rsidP="009C6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57B7C" w:rsidRDefault="00257B7C" w:rsidP="009C67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</w:pPr>
            <w:r w:rsidRPr="00E23E0B">
              <w:rPr>
                <w:noProof/>
                <w:sz w:val="36"/>
                <w:szCs w:val="36"/>
                <w:u w:val="single"/>
                <w:lang w:eastAsia="ru-RU"/>
              </w:rPr>
              <w:drawing>
                <wp:anchor distT="0" distB="0" distL="114300" distR="114300" simplePos="0" relativeHeight="251663872" behindDoc="1" locked="0" layoutInCell="1" allowOverlap="1" wp14:anchorId="797C6236" wp14:editId="33D0A24F">
                  <wp:simplePos x="0" y="0"/>
                  <wp:positionH relativeFrom="page">
                    <wp:posOffset>2465408</wp:posOffset>
                  </wp:positionH>
                  <wp:positionV relativeFrom="paragraph">
                    <wp:posOffset>-8004255</wp:posOffset>
                  </wp:positionV>
                  <wp:extent cx="2915455" cy="844927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6647" cy="848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3E0B">
              <w:rPr>
                <w:rFonts w:ascii="Times New Roman" w:hAnsi="Times New Roman" w:cs="Times New Roman"/>
                <w:sz w:val="36"/>
                <w:szCs w:val="36"/>
              </w:rPr>
              <w:t xml:space="preserve">Стоимость </w:t>
            </w:r>
            <w:r w:rsidR="009C679D">
              <w:rPr>
                <w:rFonts w:ascii="Times New Roman" w:hAnsi="Times New Roman" w:cs="Times New Roman"/>
                <w:sz w:val="36"/>
                <w:szCs w:val="36"/>
              </w:rPr>
              <w:t>тура</w:t>
            </w:r>
            <w:r w:rsidRPr="00E23E0B">
              <w:rPr>
                <w:rFonts w:ascii="Times New Roman" w:hAnsi="Times New Roman" w:cs="Times New Roman"/>
                <w:sz w:val="40"/>
                <w:szCs w:val="40"/>
              </w:rPr>
              <w:t xml:space="preserve">: </w:t>
            </w:r>
            <w:r w:rsidR="001951A4" w:rsidRPr="00E23E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14</w:t>
            </w:r>
            <w:r w:rsidRPr="00E23E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50</w:t>
            </w:r>
            <w:r w:rsidR="001951A4" w:rsidRPr="00E23E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>-1650</w:t>
            </w:r>
            <w:r w:rsidRPr="00E23E0B">
              <w:rPr>
                <w:rFonts w:ascii="Times New Roman" w:hAnsi="Times New Roman" w:cs="Times New Roman"/>
                <w:b/>
                <w:color w:val="FF0000"/>
                <w:sz w:val="40"/>
                <w:szCs w:val="40"/>
              </w:rPr>
              <w:t xml:space="preserve"> рублей</w:t>
            </w:r>
          </w:p>
          <w:p w:rsidR="00FB1779" w:rsidRPr="00653844" w:rsidRDefault="009C679D" w:rsidP="006538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9C67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 стоимость входит: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9C679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проезд Таганрог-Ростов-Таганрог, входные билеты в театр</w:t>
            </w:r>
          </w:p>
        </w:tc>
      </w:tr>
    </w:tbl>
    <w:p w:rsidR="00127BE3" w:rsidRPr="00C0092B" w:rsidRDefault="00127BE3" w:rsidP="00257B7C">
      <w:pPr>
        <w:rPr>
          <w:color w:val="FF0000"/>
        </w:rPr>
      </w:pPr>
    </w:p>
    <w:sectPr w:rsidR="00127BE3" w:rsidRPr="00C0092B" w:rsidSect="000E7B2D">
      <w:pgSz w:w="11906" w:h="16838"/>
      <w:pgMar w:top="284" w:right="850" w:bottom="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E2"/>
    <w:rsid w:val="00050DD1"/>
    <w:rsid w:val="000E7B2D"/>
    <w:rsid w:val="00127BE3"/>
    <w:rsid w:val="001679D2"/>
    <w:rsid w:val="001951A4"/>
    <w:rsid w:val="001C2AF7"/>
    <w:rsid w:val="001D7FAC"/>
    <w:rsid w:val="001F2C1C"/>
    <w:rsid w:val="00257B7C"/>
    <w:rsid w:val="003404E8"/>
    <w:rsid w:val="00384442"/>
    <w:rsid w:val="00443508"/>
    <w:rsid w:val="00495447"/>
    <w:rsid w:val="00653844"/>
    <w:rsid w:val="0089157D"/>
    <w:rsid w:val="009656D7"/>
    <w:rsid w:val="009C679D"/>
    <w:rsid w:val="00B74D1F"/>
    <w:rsid w:val="00C0092B"/>
    <w:rsid w:val="00C444CB"/>
    <w:rsid w:val="00C629A3"/>
    <w:rsid w:val="00E236E2"/>
    <w:rsid w:val="00E23E0B"/>
    <w:rsid w:val="00E83586"/>
    <w:rsid w:val="00F23119"/>
    <w:rsid w:val="00FB1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594A0"/>
  <w15:docId w15:val="{78A1BD72-B647-4550-8661-2A26873AE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36E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236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36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36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650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71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7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98896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rostovopera.ru/represent/affiche/devushki-iz-dzhaza4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Наталья</dc:creator>
  <cp:lastModifiedBy>User</cp:lastModifiedBy>
  <cp:revision>3</cp:revision>
  <cp:lastPrinted>2020-02-04T10:25:00Z</cp:lastPrinted>
  <dcterms:created xsi:type="dcterms:W3CDTF">2020-09-17T10:45:00Z</dcterms:created>
  <dcterms:modified xsi:type="dcterms:W3CDTF">2020-09-17T10:46:00Z</dcterms:modified>
</cp:coreProperties>
</file>