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3F626" w14:textId="7CC0BBA7" w:rsidR="000701ED" w:rsidRDefault="000701ED" w:rsidP="000701ED">
      <w:pPr>
        <w:jc w:val="center"/>
        <w:rPr>
          <w:b/>
        </w:rPr>
      </w:pPr>
      <w:r w:rsidRPr="000701ED">
        <w:rPr>
          <w:rFonts w:ascii="Times New Roman" w:eastAsia="Times New Roman" w:hAnsi="Times New Roman" w:cs="Times New Roman"/>
          <w:bCs/>
          <w:i/>
          <w:iCs/>
          <w:noProof/>
          <w:sz w:val="20"/>
          <w:szCs w:val="20"/>
          <w:lang w:eastAsia="ru-RU"/>
        </w:rPr>
        <w:drawing>
          <wp:inline distT="0" distB="0" distL="0" distR="0" wp14:anchorId="08EBE35E" wp14:editId="5C7E3DA0">
            <wp:extent cx="2908300" cy="798830"/>
            <wp:effectExtent l="0" t="0" r="635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EFB3DC" w14:textId="15090256" w:rsidR="000701ED" w:rsidRPr="00342E4C" w:rsidRDefault="000701ED" w:rsidP="000701E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2E4C">
        <w:rPr>
          <w:rFonts w:ascii="Times New Roman" w:hAnsi="Times New Roman" w:cs="Times New Roman"/>
          <w:b/>
          <w:sz w:val="36"/>
          <w:szCs w:val="36"/>
        </w:rPr>
        <w:t>«Легенды гор</w:t>
      </w:r>
      <w:r w:rsidR="00CA2D4A" w:rsidRPr="00342E4C">
        <w:rPr>
          <w:rFonts w:ascii="Times New Roman" w:hAnsi="Times New Roman" w:cs="Times New Roman"/>
          <w:b/>
          <w:sz w:val="36"/>
          <w:szCs w:val="36"/>
        </w:rPr>
        <w:t>-</w:t>
      </w:r>
      <w:r w:rsidR="003C7E9D" w:rsidRPr="00342E4C">
        <w:rPr>
          <w:rFonts w:ascii="Times New Roman" w:hAnsi="Times New Roman" w:cs="Times New Roman"/>
          <w:b/>
          <w:sz w:val="36"/>
          <w:szCs w:val="36"/>
        </w:rPr>
        <w:t>завораживающая</w:t>
      </w:r>
      <w:r w:rsidR="00CA2D4A" w:rsidRPr="00342E4C">
        <w:rPr>
          <w:rFonts w:ascii="Times New Roman" w:hAnsi="Times New Roman" w:cs="Times New Roman"/>
          <w:b/>
          <w:sz w:val="36"/>
          <w:szCs w:val="36"/>
        </w:rPr>
        <w:t xml:space="preserve"> Ингушетия</w:t>
      </w:r>
      <w:r w:rsidRPr="00342E4C">
        <w:rPr>
          <w:rFonts w:ascii="Times New Roman" w:hAnsi="Times New Roman" w:cs="Times New Roman"/>
          <w:b/>
          <w:sz w:val="36"/>
          <w:szCs w:val="36"/>
        </w:rPr>
        <w:t>»</w:t>
      </w:r>
    </w:p>
    <w:p w14:paraId="4F482473" w14:textId="6C72A9EA" w:rsidR="000701ED" w:rsidRPr="00014C1F" w:rsidRDefault="000701ED" w:rsidP="000701E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14C1F">
        <w:rPr>
          <w:rFonts w:ascii="Times New Roman" w:hAnsi="Times New Roman" w:cs="Times New Roman"/>
          <w:bCs/>
          <w:sz w:val="24"/>
          <w:szCs w:val="24"/>
        </w:rPr>
        <w:t>Башни Эрзи-</w:t>
      </w:r>
      <w:r w:rsidRPr="00014C1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14C1F">
        <w:rPr>
          <w:rFonts w:ascii="Times New Roman" w:hAnsi="Times New Roman" w:cs="Times New Roman"/>
          <w:bCs/>
          <w:sz w:val="24"/>
          <w:szCs w:val="24"/>
        </w:rPr>
        <w:t>Джейрахское ущелье-</w:t>
      </w:r>
      <w:r w:rsidRPr="00014C1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14C1F">
        <w:rPr>
          <w:rFonts w:ascii="Times New Roman" w:hAnsi="Times New Roman" w:cs="Times New Roman"/>
          <w:bCs/>
          <w:sz w:val="24"/>
          <w:szCs w:val="24"/>
        </w:rPr>
        <w:t>Цей-Лоамский</w:t>
      </w:r>
      <w:proofErr w:type="spellEnd"/>
      <w:r w:rsidRPr="00014C1F">
        <w:rPr>
          <w:rFonts w:ascii="Times New Roman" w:hAnsi="Times New Roman" w:cs="Times New Roman"/>
          <w:bCs/>
          <w:sz w:val="24"/>
          <w:szCs w:val="24"/>
        </w:rPr>
        <w:t xml:space="preserve"> перевал-</w:t>
      </w:r>
      <w:r w:rsidRPr="00014C1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704D0" w:rsidRPr="00014C1F">
        <w:rPr>
          <w:rFonts w:ascii="Times New Roman" w:hAnsi="Times New Roman" w:cs="Times New Roman"/>
          <w:bCs/>
          <w:sz w:val="24"/>
          <w:szCs w:val="24"/>
        </w:rPr>
        <w:t>средневековый город</w:t>
      </w:r>
      <w:r w:rsidRPr="00014C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4C1F">
        <w:rPr>
          <w:rFonts w:ascii="Times New Roman" w:hAnsi="Times New Roman" w:cs="Times New Roman"/>
          <w:bCs/>
          <w:sz w:val="24"/>
          <w:szCs w:val="24"/>
        </w:rPr>
        <w:t>Эгикал</w:t>
      </w:r>
      <w:proofErr w:type="spellEnd"/>
      <w:r w:rsidRPr="00014C1F">
        <w:rPr>
          <w:rFonts w:ascii="Times New Roman" w:hAnsi="Times New Roman" w:cs="Times New Roman"/>
          <w:bCs/>
          <w:sz w:val="24"/>
          <w:szCs w:val="24"/>
        </w:rPr>
        <w:t>-</w:t>
      </w:r>
      <w:r w:rsidRPr="00014C1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61273" w:rsidRPr="00261273">
        <w:rPr>
          <w:rFonts w:ascii="Times New Roman" w:eastAsia="Calibri" w:hAnsi="Times New Roman" w:cs="Times New Roman"/>
          <w:bCs/>
          <w:sz w:val="24"/>
          <w:szCs w:val="24"/>
        </w:rPr>
        <w:t>храм </w:t>
      </w:r>
      <w:proofErr w:type="spellStart"/>
      <w:r w:rsidR="00261273" w:rsidRPr="00261273">
        <w:rPr>
          <w:rFonts w:ascii="Times New Roman" w:eastAsia="Calibri" w:hAnsi="Times New Roman" w:cs="Times New Roman"/>
          <w:sz w:val="24"/>
          <w:szCs w:val="24"/>
        </w:rPr>
        <w:t>Тхаба-Ерды</w:t>
      </w:r>
      <w:r w:rsidRPr="00014C1F">
        <w:rPr>
          <w:rFonts w:ascii="Times New Roman" w:hAnsi="Times New Roman" w:cs="Times New Roman"/>
          <w:bCs/>
          <w:sz w:val="24"/>
          <w:szCs w:val="24"/>
        </w:rPr>
        <w:t>-</w:t>
      </w:r>
      <w:r w:rsidR="00261273" w:rsidRPr="00261273">
        <w:rPr>
          <w:rFonts w:ascii="Times New Roman" w:hAnsi="Times New Roman" w:cs="Times New Roman"/>
          <w:bCs/>
          <w:sz w:val="24"/>
          <w:szCs w:val="24"/>
        </w:rPr>
        <w:t>Ассинск</w:t>
      </w:r>
      <w:r w:rsidR="00261273">
        <w:rPr>
          <w:rFonts w:ascii="Times New Roman" w:hAnsi="Times New Roman" w:cs="Times New Roman"/>
          <w:bCs/>
          <w:sz w:val="24"/>
          <w:szCs w:val="24"/>
        </w:rPr>
        <w:t>ое</w:t>
      </w:r>
      <w:proofErr w:type="spellEnd"/>
      <w:r w:rsidR="00261273" w:rsidRPr="002612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273">
        <w:rPr>
          <w:rFonts w:ascii="Times New Roman" w:hAnsi="Times New Roman" w:cs="Times New Roman"/>
          <w:bCs/>
          <w:sz w:val="24"/>
          <w:szCs w:val="24"/>
        </w:rPr>
        <w:t>ущелье-</w:t>
      </w:r>
      <w:r w:rsidR="0009374D" w:rsidRPr="00014C1F">
        <w:rPr>
          <w:rFonts w:ascii="Times New Roman" w:hAnsi="Times New Roman" w:cs="Times New Roman"/>
          <w:bCs/>
          <w:sz w:val="24"/>
          <w:szCs w:val="24"/>
        </w:rPr>
        <w:t xml:space="preserve">целебный </w:t>
      </w:r>
      <w:r w:rsidR="001704D0" w:rsidRPr="00014C1F">
        <w:rPr>
          <w:rFonts w:ascii="Times New Roman" w:hAnsi="Times New Roman" w:cs="Times New Roman"/>
          <w:bCs/>
          <w:sz w:val="24"/>
          <w:szCs w:val="24"/>
        </w:rPr>
        <w:t>источник «</w:t>
      </w:r>
      <w:proofErr w:type="spellStart"/>
      <w:r w:rsidR="0009374D" w:rsidRPr="00014C1F">
        <w:rPr>
          <w:rFonts w:ascii="Times New Roman" w:hAnsi="Times New Roman" w:cs="Times New Roman"/>
          <w:bCs/>
          <w:sz w:val="24"/>
          <w:szCs w:val="24"/>
        </w:rPr>
        <w:t>Хьор-хIаст</w:t>
      </w:r>
      <w:proofErr w:type="spellEnd"/>
      <w:r w:rsidR="0009374D" w:rsidRPr="00014C1F">
        <w:rPr>
          <w:rFonts w:ascii="Times New Roman" w:hAnsi="Times New Roman" w:cs="Times New Roman"/>
          <w:bCs/>
          <w:sz w:val="24"/>
          <w:szCs w:val="24"/>
        </w:rPr>
        <w:t>»-</w:t>
      </w:r>
      <w:r w:rsidR="0009374D" w:rsidRPr="00014C1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09374D" w:rsidRPr="00014C1F">
        <w:rPr>
          <w:rFonts w:ascii="Times New Roman" w:hAnsi="Times New Roman" w:cs="Times New Roman"/>
          <w:bCs/>
          <w:sz w:val="24"/>
          <w:szCs w:val="24"/>
        </w:rPr>
        <w:t>Ляжгинский</w:t>
      </w:r>
      <w:proofErr w:type="spellEnd"/>
      <w:r w:rsidR="0009374D" w:rsidRPr="00014C1F">
        <w:rPr>
          <w:rFonts w:ascii="Times New Roman" w:hAnsi="Times New Roman" w:cs="Times New Roman"/>
          <w:bCs/>
          <w:sz w:val="24"/>
          <w:szCs w:val="24"/>
        </w:rPr>
        <w:t xml:space="preserve"> водопад</w:t>
      </w:r>
      <w:r w:rsidR="00E12E12" w:rsidRPr="00014C1F">
        <w:rPr>
          <w:rFonts w:ascii="Times New Roman" w:hAnsi="Times New Roman" w:cs="Times New Roman"/>
          <w:bCs/>
          <w:sz w:val="24"/>
          <w:szCs w:val="24"/>
        </w:rPr>
        <w:t>-</w:t>
      </w:r>
      <w:r w:rsidR="00261273">
        <w:rPr>
          <w:rFonts w:ascii="Times New Roman" w:hAnsi="Times New Roman" w:cs="Times New Roman"/>
          <w:bCs/>
          <w:sz w:val="24"/>
          <w:szCs w:val="24"/>
        </w:rPr>
        <w:t>Магас Башня Согласия-Владикавказ центральный рынок</w:t>
      </w:r>
    </w:p>
    <w:p w14:paraId="13C1C4EC" w14:textId="35D109BC" w:rsidR="00DE341F" w:rsidRPr="00342E4C" w:rsidRDefault="00261273" w:rsidP="00014C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09374D" w:rsidRPr="00342E4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014C1F" w:rsidRPr="00342E4C">
        <w:rPr>
          <w:rFonts w:ascii="Times New Roman" w:hAnsi="Times New Roman" w:cs="Times New Roman"/>
          <w:b/>
          <w:sz w:val="28"/>
          <w:szCs w:val="28"/>
        </w:rPr>
        <w:t>.2022</w:t>
      </w:r>
      <w:r w:rsidR="0009374D" w:rsidRPr="00342E4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="0009374D" w:rsidRPr="00342E4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09374D" w:rsidRPr="00342E4C">
        <w:rPr>
          <w:rFonts w:ascii="Times New Roman" w:hAnsi="Times New Roman" w:cs="Times New Roman"/>
          <w:b/>
          <w:sz w:val="28"/>
          <w:szCs w:val="28"/>
        </w:rPr>
        <w:t>.202</w:t>
      </w:r>
      <w:r w:rsidR="008B36BD" w:rsidRPr="00342E4C">
        <w:rPr>
          <w:rFonts w:ascii="Times New Roman" w:hAnsi="Times New Roman" w:cs="Times New Roman"/>
          <w:b/>
          <w:sz w:val="28"/>
          <w:szCs w:val="28"/>
        </w:rPr>
        <w:t>2</w:t>
      </w:r>
      <w:r w:rsidR="00014C1F" w:rsidRPr="00342E4C">
        <w:rPr>
          <w:rFonts w:ascii="Times New Roman" w:hAnsi="Times New Roman" w:cs="Times New Roman"/>
          <w:b/>
          <w:sz w:val="28"/>
          <w:szCs w:val="28"/>
        </w:rPr>
        <w:t xml:space="preserve">гг. </w:t>
      </w:r>
    </w:p>
    <w:p w14:paraId="3C053074" w14:textId="27D3A914" w:rsidR="000701ED" w:rsidRPr="00014C1F" w:rsidRDefault="000701ED" w:rsidP="00A634D0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014C1F">
        <w:rPr>
          <w:rStyle w:val="a5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«</w:t>
      </w:r>
      <w:r w:rsidR="003C7E9D" w:rsidRPr="00014C1F">
        <w:rPr>
          <w:rStyle w:val="a5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Армхи» — это целый мир в маленькой Республике Ингушетия — мир, спрятанный в </w:t>
      </w:r>
      <w:r w:rsidR="001704D0" w:rsidRPr="00014C1F">
        <w:rPr>
          <w:rStyle w:val="a5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горах, окутанный</w:t>
      </w:r>
      <w:r w:rsidR="003C7E9D" w:rsidRPr="00014C1F">
        <w:rPr>
          <w:rStyle w:val="a5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тайной, открывающий новые возможности для восстановления...</w:t>
      </w:r>
    </w:p>
    <w:p w14:paraId="2E20B0C7" w14:textId="77777777" w:rsidR="000701ED" w:rsidRPr="00014C1F" w:rsidRDefault="000701ED" w:rsidP="00014C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услугам отдыхающих: </w:t>
      </w:r>
      <w:r w:rsidRPr="00014C1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канатно-кресельная дорога, </w:t>
      </w:r>
      <w:proofErr w:type="gramStart"/>
      <w:r w:rsidRPr="00014C1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водно-спортивный</w:t>
      </w:r>
      <w:proofErr w:type="gramEnd"/>
      <w:r w:rsidRPr="00014C1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комплекс «Дельфин», Лечебно-оздоровительное отделение, банный комплекс, лобби-бар, кафе-столовая, ресторан «Эрзи», верёвочный городок «Маугли», квадроциклы, конные прогулки, пейнтбол, прокат спортивного инвентаря, тир, детская площадка, лестница здоровья (1780 ступенек), тренажерный зал, беседки с мангалом на открытом воздухе, автостоянка, бесплатный </w:t>
      </w:r>
      <w:proofErr w:type="spellStart"/>
      <w:r w:rsidRPr="00014C1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Wi-Fi</w:t>
      </w:r>
      <w:proofErr w:type="spellEnd"/>
      <w:r w:rsidRPr="00014C1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в номерах и на территории курорта. Комплекс огражден и охраняется вневедомственной охраной. </w:t>
      </w:r>
    </w:p>
    <w:p w14:paraId="372A8594" w14:textId="77777777" w:rsidR="000701ED" w:rsidRPr="00014C1F" w:rsidRDefault="000701ED" w:rsidP="000701E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B488B3C" w14:textId="3D209DE7" w:rsidR="000701ED" w:rsidRPr="00014C1F" w:rsidRDefault="004E26E2" w:rsidP="00014C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13</w:t>
      </w:r>
      <w:r w:rsidR="00014C1F" w:rsidRPr="00014C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</w:t>
      </w:r>
      <w:r w:rsidR="00014C1F" w:rsidRPr="00014C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.22. </w:t>
      </w:r>
      <w:r w:rsidR="00A634D0" w:rsidRPr="00014C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 </w:t>
      </w:r>
      <w:proofErr w:type="spellStart"/>
      <w:r w:rsidR="00A634D0" w:rsidRPr="00014C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дн</w:t>
      </w:r>
      <w:proofErr w:type="spellEnd"/>
      <w:r w:rsidR="00014C1F" w:rsidRPr="00014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DB2D479" w14:textId="7C1320D1" w:rsidR="00014C1F" w:rsidRPr="00014C1F" w:rsidRDefault="00014C1F" w:rsidP="00014C1F">
      <w:pPr>
        <w:contextualSpacing/>
        <w:rPr>
          <w:rFonts w:ascii="Times New Roman" w:hAnsi="Times New Roman" w:cs="Times New Roman"/>
          <w:sz w:val="24"/>
          <w:szCs w:val="24"/>
        </w:rPr>
      </w:pPr>
      <w:r w:rsidRPr="00014C1F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014C1F">
        <w:rPr>
          <w:rFonts w:ascii="Times New Roman" w:hAnsi="Times New Roman" w:cs="Times New Roman"/>
          <w:bCs/>
          <w:sz w:val="24"/>
          <w:szCs w:val="24"/>
        </w:rPr>
        <w:t xml:space="preserve">бор группы г. Таганрог в </w:t>
      </w:r>
      <w:r w:rsidR="004E26E2">
        <w:rPr>
          <w:rFonts w:ascii="Times New Roman" w:hAnsi="Times New Roman" w:cs="Times New Roman"/>
          <w:bCs/>
          <w:sz w:val="24"/>
          <w:szCs w:val="24"/>
        </w:rPr>
        <w:t>20</w:t>
      </w:r>
      <w:r w:rsidRPr="00014C1F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00</w:t>
      </w:r>
      <w:r w:rsidRPr="00014C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DE7BF" w14:textId="0A1C8E39" w:rsidR="00014C1F" w:rsidRPr="00014C1F" w:rsidRDefault="00014C1F" w:rsidP="00014C1F">
      <w:pPr>
        <w:contextualSpacing/>
        <w:rPr>
          <w:rFonts w:ascii="Times New Roman" w:hAnsi="Times New Roman" w:cs="Times New Roman"/>
          <w:sz w:val="24"/>
          <w:szCs w:val="24"/>
        </w:rPr>
      </w:pPr>
      <w:r w:rsidRPr="00014C1F">
        <w:rPr>
          <w:rFonts w:ascii="Times New Roman" w:hAnsi="Times New Roman" w:cs="Times New Roman"/>
          <w:bCs/>
          <w:sz w:val="24"/>
          <w:szCs w:val="24"/>
        </w:rPr>
        <w:t xml:space="preserve">Выезд группы из г. Таганрог в </w:t>
      </w:r>
      <w:r w:rsidR="004E26E2">
        <w:rPr>
          <w:rFonts w:ascii="Times New Roman" w:hAnsi="Times New Roman" w:cs="Times New Roman"/>
          <w:bCs/>
          <w:sz w:val="24"/>
          <w:szCs w:val="24"/>
        </w:rPr>
        <w:t>20</w:t>
      </w:r>
      <w:r w:rsidRPr="00014C1F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014C1F">
        <w:rPr>
          <w:rFonts w:ascii="Times New Roman" w:hAnsi="Times New Roman" w:cs="Times New Roman"/>
          <w:bCs/>
          <w:sz w:val="24"/>
          <w:szCs w:val="24"/>
        </w:rPr>
        <w:t>0</w:t>
      </w:r>
      <w:r w:rsidRPr="00014C1F">
        <w:rPr>
          <w:rFonts w:ascii="Times New Roman" w:hAnsi="Times New Roman" w:cs="Times New Roman"/>
          <w:sz w:val="24"/>
          <w:szCs w:val="24"/>
        </w:rPr>
        <w:t xml:space="preserve"> (пл. Восстания, 11 Автовокзал)</w:t>
      </w:r>
    </w:p>
    <w:p w14:paraId="7F00504B" w14:textId="77777777" w:rsidR="00014C1F" w:rsidRPr="00014C1F" w:rsidRDefault="00014C1F" w:rsidP="00014C1F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4A153924" w14:textId="0F9FE7FE" w:rsidR="00014C1F" w:rsidRPr="00014C1F" w:rsidRDefault="00014C1F" w:rsidP="00014C1F">
      <w:pPr>
        <w:contextualSpacing/>
        <w:rPr>
          <w:rFonts w:ascii="Times New Roman" w:hAnsi="Times New Roman" w:cs="Times New Roman"/>
          <w:sz w:val="24"/>
          <w:szCs w:val="24"/>
        </w:rPr>
      </w:pPr>
      <w:r w:rsidRPr="00014C1F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014C1F">
        <w:rPr>
          <w:rFonts w:ascii="Times New Roman" w:hAnsi="Times New Roman" w:cs="Times New Roman"/>
          <w:bCs/>
          <w:sz w:val="24"/>
          <w:szCs w:val="24"/>
        </w:rPr>
        <w:t xml:space="preserve">бор группы г. Ростов-на-Дону в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4E26E2">
        <w:rPr>
          <w:rFonts w:ascii="Times New Roman" w:hAnsi="Times New Roman" w:cs="Times New Roman"/>
          <w:bCs/>
          <w:sz w:val="24"/>
          <w:szCs w:val="24"/>
        </w:rPr>
        <w:t>1</w:t>
      </w:r>
      <w:r w:rsidRPr="00014C1F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30</w:t>
      </w:r>
      <w:r w:rsidRPr="00014C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3E0980" w14:textId="73995567" w:rsidR="00014C1F" w:rsidRPr="00014C1F" w:rsidRDefault="00014C1F" w:rsidP="00014C1F">
      <w:pPr>
        <w:shd w:val="clear" w:color="auto" w:fill="FFFFFF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4C1F">
        <w:rPr>
          <w:rFonts w:ascii="Times New Roman" w:hAnsi="Times New Roman" w:cs="Times New Roman"/>
          <w:bCs/>
          <w:sz w:val="24"/>
          <w:szCs w:val="24"/>
          <w:u w:val="single"/>
        </w:rPr>
        <w:t xml:space="preserve">Выезд группы из г. </w:t>
      </w:r>
      <w:r w:rsidR="004233C6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Ростов </w:t>
      </w:r>
      <w:r w:rsidRPr="00014C1F">
        <w:rPr>
          <w:rFonts w:ascii="Times New Roman" w:hAnsi="Times New Roman" w:cs="Times New Roman"/>
          <w:bCs/>
          <w:sz w:val="24"/>
          <w:szCs w:val="24"/>
          <w:u w:val="single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  <w:r w:rsidR="004E26E2"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  <w:r w:rsidRPr="00014C1F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 w:rsidR="004233C6">
        <w:rPr>
          <w:rFonts w:ascii="Times New Roman" w:hAnsi="Times New Roman" w:cs="Times New Roman"/>
          <w:bCs/>
          <w:sz w:val="24"/>
          <w:szCs w:val="24"/>
          <w:u w:val="single"/>
        </w:rPr>
        <w:t xml:space="preserve">00 </w:t>
      </w:r>
      <w:r w:rsidRPr="00014C1F">
        <w:rPr>
          <w:rFonts w:ascii="Times New Roman" w:hAnsi="Times New Roman" w:cs="Times New Roman"/>
          <w:sz w:val="24"/>
          <w:szCs w:val="24"/>
          <w:u w:val="single"/>
        </w:rPr>
        <w:t xml:space="preserve">(пр. Сиверса,1 </w:t>
      </w:r>
      <w:r w:rsidR="00342E4C" w:rsidRPr="00014C1F">
        <w:rPr>
          <w:rFonts w:ascii="Times New Roman" w:hAnsi="Times New Roman" w:cs="Times New Roman"/>
          <w:sz w:val="24"/>
          <w:szCs w:val="24"/>
          <w:u w:val="single"/>
        </w:rPr>
        <w:t>Автовокзал) _</w:t>
      </w:r>
      <w:r w:rsidRPr="00014C1F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014C1F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14:paraId="4C3D1766" w14:textId="3E624F75" w:rsidR="00A634D0" w:rsidRPr="00014C1F" w:rsidRDefault="004E26E2" w:rsidP="00014C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14</w:t>
      </w:r>
      <w:r w:rsidR="00014C1F" w:rsidRPr="00014C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</w:t>
      </w:r>
      <w:r w:rsidR="00014C1F" w:rsidRPr="00014C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.22. </w:t>
      </w:r>
      <w:r w:rsidR="00A634D0" w:rsidRPr="00014C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 </w:t>
      </w:r>
      <w:proofErr w:type="spellStart"/>
      <w:r w:rsidR="00014C1F" w:rsidRPr="00014C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</w:t>
      </w:r>
      <w:r w:rsidR="00A634D0" w:rsidRPr="00014C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</w:t>
      </w:r>
      <w:proofErr w:type="spellEnd"/>
      <w:r w:rsidR="00014C1F" w:rsidRPr="00014C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14:paraId="2D52803B" w14:textId="0E1C1056" w:rsidR="00941E66" w:rsidRDefault="004E26E2" w:rsidP="004E26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2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Утром прибытие группы в</w:t>
      </w:r>
      <w:r w:rsidR="00170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4E2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Владикавказ. </w:t>
      </w:r>
      <w:r w:rsidRPr="004E2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Завтрак в кафе</w:t>
      </w:r>
      <w:r w:rsidR="00941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41E66" w:rsidRPr="00941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(по желанию за доп. плату </w:t>
      </w:r>
      <w:r w:rsidR="00DA3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="00941E66" w:rsidRPr="00941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 р/чел.) Внимание! Заказ</w:t>
      </w:r>
      <w:r w:rsidR="00495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оплата</w:t>
      </w:r>
      <w:r w:rsidR="00941E66" w:rsidRPr="00941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вместе с покупкой тура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14:paraId="149CB488" w14:textId="7B0678B8" w:rsidR="004E26E2" w:rsidRDefault="004E26E2" w:rsidP="004E2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Отправление в Магас.</w:t>
      </w:r>
      <w:r w:rsidR="0017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2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Башни Согласия</w:t>
      </w:r>
      <w:r w:rsidR="0017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26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7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2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выступает олицетворением единства ингушского народа. Высота башни 100 </w:t>
      </w:r>
      <w:r w:rsidR="001704D0" w:rsidRPr="004E26E2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Pr="004E2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подняться на смотровую площадку, </w:t>
      </w:r>
      <w:r w:rsidRPr="004E2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прозрачным полом</w:t>
      </w:r>
      <w:r w:rsidRPr="004E2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 преодолеть огромный спиральный пандус километровой длины. Наградой за это станут потрясающие виды на город и его окрестности с 85-метровой высоты. Площадка окружена прочным стеклом, поэтому абсолютно безопасна, а также идеальна для обзора открывающихся панорам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E63790" w14:textId="057B1EB9" w:rsidR="006C2548" w:rsidRPr="00014C1F" w:rsidRDefault="004E26E2" w:rsidP="00014C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Заезд в </w:t>
      </w:r>
      <w:r w:rsidR="00566CB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агазин сувениров. Отправление в горную Ингушетию. По дороге посещение мемориала Памяти</w:t>
      </w:r>
      <w:r w:rsidR="00566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Славы. Далее мы </w:t>
      </w:r>
      <w:r w:rsidR="001704D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005" w:rsidRPr="002C2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Башенный</w:t>
      </w:r>
      <w:r w:rsidR="002C2005" w:rsidRPr="002C2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2C2005" w:rsidRPr="002C2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</w:t>
      </w:r>
      <w:r w:rsidR="002C2005" w:rsidRPr="002C2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2C2005" w:rsidRPr="002C2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Эрзи</w:t>
      </w:r>
      <w:r w:rsidR="002C2005" w:rsidRPr="002C2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– жемчужина </w:t>
      </w:r>
      <w:r w:rsidR="002C2005" w:rsidRPr="00566C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Ингушетии</w:t>
      </w:r>
      <w:r w:rsidR="00566CB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окончания экскурсии п</w:t>
      </w:r>
      <w:r w:rsidR="00566C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рибытие</w:t>
      </w:r>
      <w:r w:rsidR="00A634D0"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гостиницу,</w:t>
      </w:r>
      <w:r w:rsidR="006C2548"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заселение</w:t>
      </w:r>
      <w:r w:rsidR="00566C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свободное время</w:t>
      </w:r>
    </w:p>
    <w:p w14:paraId="3C8508D8" w14:textId="77777777" w:rsidR="00566CBF" w:rsidRDefault="00A634D0" w:rsidP="00342E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bookmarkStart w:id="0" w:name="_Hlk77956895"/>
      <w:r w:rsidRPr="00014C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Ужин</w:t>
      </w:r>
      <w:r w:rsidR="00014C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</w:t>
      </w:r>
    </w:p>
    <w:p w14:paraId="098A820A" w14:textId="10F5AADD" w:rsidR="006C2548" w:rsidRPr="00342E4C" w:rsidRDefault="00566CBF" w:rsidP="00342E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Отдых</w:t>
      </w:r>
      <w:r w:rsidR="00014C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_______________________________________________________________________________</w:t>
      </w:r>
      <w:bookmarkEnd w:id="0"/>
    </w:p>
    <w:p w14:paraId="090BE681" w14:textId="5F565587" w:rsidR="006C2548" w:rsidRPr="00342E4C" w:rsidRDefault="00566CBF" w:rsidP="00342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</w:t>
      </w:r>
      <w:r w:rsidR="00342E4C" w:rsidRPr="00342E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</w:t>
      </w:r>
      <w:r w:rsidR="00342E4C" w:rsidRPr="00342E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.22. 3</w:t>
      </w:r>
      <w:r w:rsidR="006C2548" w:rsidRPr="00342E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="006C2548" w:rsidRPr="00342E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дн</w:t>
      </w:r>
      <w:proofErr w:type="spellEnd"/>
      <w:r w:rsidR="001704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6C2548" w:rsidRPr="00342E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14:paraId="5D45F053" w14:textId="40815EED" w:rsidR="000701ED" w:rsidRPr="00014C1F" w:rsidRDefault="000701ED" w:rsidP="00342E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Завтрак.</w:t>
      </w:r>
    </w:p>
    <w:p w14:paraId="56CDB49E" w14:textId="77777777" w:rsidR="00D501EC" w:rsidRDefault="006C2548" w:rsidP="006C2548">
      <w:pPr>
        <w:spacing w:after="0" w:line="240" w:lineRule="auto"/>
        <w:jc w:val="both"/>
        <w:rPr>
          <w:rFonts w:ascii="PT Sans" w:hAnsi="PT Sans"/>
          <w:color w:val="000000"/>
          <w:shd w:val="clear" w:color="auto" w:fill="FFFFFF"/>
        </w:rPr>
      </w:pPr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Выезд из курорта «Армхи» по живописному Джейрахскому ущелью, далее дорога лежит </w:t>
      </w:r>
      <w:r w:rsidR="001704D0"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proofErr w:type="spellStart"/>
      <w:r w:rsidR="001704D0"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Цей</w:t>
      </w:r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-Лоамский</w:t>
      </w:r>
      <w:proofErr w:type="spellEnd"/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перевал, откуда с </w:t>
      </w:r>
      <w:r w:rsidR="001704D0"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высоты 2100</w:t>
      </w:r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 над уровнем моря, открывается великолепный вид на заснеженную двуглавую вершину г. Казбек.   </w:t>
      </w:r>
      <w:r w:rsidR="001704D0"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Продолжение экскурсии: посещение</w:t>
      </w:r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самого крупного </w:t>
      </w:r>
      <w:r w:rsidR="001704D0"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средневекового города</w:t>
      </w:r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Эгикал</w:t>
      </w:r>
      <w:proofErr w:type="spellEnd"/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proofErr w:type="spellStart"/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Таргимской</w:t>
      </w:r>
      <w:proofErr w:type="spellEnd"/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котловине и знакомство с одним </w:t>
      </w:r>
      <w:r w:rsidR="001704D0"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древнейших</w:t>
      </w:r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704D0"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памятников христианства на</w:t>
      </w:r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территории России </w:t>
      </w:r>
      <w:proofErr w:type="spellStart"/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Тхаба-Ерды</w:t>
      </w:r>
      <w:proofErr w:type="spellEnd"/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(VIII –XII вв.).</w:t>
      </w:r>
      <w:r w:rsidR="00D501EC" w:rsidRPr="00D501EC">
        <w:rPr>
          <w:rFonts w:ascii="PT Sans" w:hAnsi="PT Sans"/>
          <w:color w:val="000000"/>
          <w:shd w:val="clear" w:color="auto" w:fill="FFFFFF"/>
        </w:rPr>
        <w:t xml:space="preserve"> </w:t>
      </w:r>
    </w:p>
    <w:p w14:paraId="36D39D6D" w14:textId="77777777" w:rsidR="00D501EC" w:rsidRDefault="00D501EC" w:rsidP="006C2548">
      <w:pPr>
        <w:spacing w:after="0" w:line="240" w:lineRule="auto"/>
        <w:jc w:val="both"/>
        <w:rPr>
          <w:rFonts w:ascii="PT Sans" w:hAnsi="PT Sans"/>
          <w:color w:val="000000"/>
          <w:shd w:val="clear" w:color="auto" w:fill="FFFFFF"/>
        </w:rPr>
      </w:pPr>
      <w:proofErr w:type="spellStart"/>
      <w:r w:rsidRPr="00D501E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Эгикал</w:t>
      </w:r>
      <w:proofErr w:type="spellEnd"/>
      <w:r w:rsidRPr="00D501EC">
        <w:rPr>
          <w:rFonts w:ascii="Times New Roman" w:hAnsi="Times New Roman" w:cs="Times New Roman"/>
          <w:color w:val="000000"/>
          <w:shd w:val="clear" w:color="auto" w:fill="FFFFFF"/>
        </w:rPr>
        <w:t>-к</w:t>
      </w:r>
      <w:r w:rsidRPr="00D501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рупнейший башенный комплекс Ингушетии. Входит в пятерку достопримечательностей, которые следует посмотреть в первую очередь. В прошлом тут было 11 боевых башен, сейчас в полную высоту сохранилась лишь одна. Помимо неё, в поселке можно увидеть два </w:t>
      </w:r>
      <w:proofErr w:type="spellStart"/>
      <w:r w:rsidRPr="00D501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ядрообразных</w:t>
      </w:r>
      <w:proofErr w:type="spellEnd"/>
      <w:r w:rsidRPr="00D501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мавзолея, два столпообразных святилища и мечеть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D501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Многие башни украшены разнотипными петроглифами, рисунками, можно увидеть оттиски ладоней мастеров-строителей.</w:t>
      </w:r>
      <w:r w:rsidR="006C2548"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Здесь же </w:t>
      </w:r>
      <w:r w:rsidR="006C2548"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неподалеку расположен целебный источник «</w:t>
      </w:r>
      <w:proofErr w:type="spellStart"/>
      <w:r w:rsidR="006C2548"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Хьор-хIаст</w:t>
      </w:r>
      <w:proofErr w:type="spellEnd"/>
      <w:r w:rsidR="006C2548"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живительная влага которого богата ионами серебра.</w:t>
      </w:r>
      <w:r w:rsidRPr="00D501EC">
        <w:rPr>
          <w:rFonts w:ascii="PT Sans" w:hAnsi="PT Sans"/>
          <w:color w:val="000000"/>
          <w:shd w:val="clear" w:color="auto" w:fill="FFFFFF"/>
        </w:rPr>
        <w:t xml:space="preserve"> </w:t>
      </w:r>
    </w:p>
    <w:p w14:paraId="6102B285" w14:textId="1DC62FC1" w:rsidR="00D501EC" w:rsidRDefault="00D501EC" w:rsidP="006C25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501E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Таргим</w:t>
      </w:r>
      <w:proofErr w:type="spellEnd"/>
      <w:r w:rsidRPr="00D501E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-</w:t>
      </w:r>
      <w:r>
        <w:rPr>
          <w:rFonts w:ascii="PT Sans" w:hAnsi="PT Sans"/>
          <w:color w:val="000000"/>
          <w:shd w:val="clear" w:color="auto" w:fill="FFFFFF"/>
        </w:rPr>
        <w:t>о</w:t>
      </w:r>
      <w:r w:rsidRPr="00D501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дин из двух башенных комплексов Джейрахского района, имеющих статус памятников культурного наследия федерального значения. Стоит на берегу реки Асса. При посещении </w:t>
      </w:r>
      <w:proofErr w:type="spellStart"/>
      <w:r w:rsidRPr="00D501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Таргима</w:t>
      </w:r>
      <w:proofErr w:type="spellEnd"/>
      <w:r w:rsidRPr="00D501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невозможно отделаться от впечатления, что это как написанная маслом картина, настолько этот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красивый</w:t>
      </w:r>
      <w:r w:rsidRPr="00D501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вид кажется нереальным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</w:t>
      </w:r>
    </w:p>
    <w:p w14:paraId="7C5744A6" w14:textId="645C9BFD" w:rsidR="006C2548" w:rsidRPr="00014C1F" w:rsidRDefault="006C2548" w:rsidP="006C25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Возвращение </w:t>
      </w:r>
      <w:r w:rsidR="00D501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отель. </w:t>
      </w:r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Свободное время</w:t>
      </w:r>
    </w:p>
    <w:p w14:paraId="1C0D4F01" w14:textId="5D650703" w:rsidR="006C2548" w:rsidRPr="00342E4C" w:rsidRDefault="006C2548" w:rsidP="006C25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42E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Ужин</w:t>
      </w:r>
      <w:r w:rsidR="00342E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_________________________________________________________________________________</w:t>
      </w:r>
    </w:p>
    <w:p w14:paraId="67CD8E82" w14:textId="77777777" w:rsidR="006C2548" w:rsidRPr="00342E4C" w:rsidRDefault="006C2548" w:rsidP="006C25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14:paraId="120C79E4" w14:textId="54C571B6" w:rsidR="006C2548" w:rsidRPr="00342E4C" w:rsidRDefault="005775BF" w:rsidP="006C2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16</w:t>
      </w:r>
      <w:r w:rsidR="00342E4C" w:rsidRPr="00342E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</w:t>
      </w:r>
      <w:r w:rsidR="00342E4C" w:rsidRPr="00342E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.22. </w:t>
      </w:r>
      <w:r w:rsidR="006C2548" w:rsidRPr="00342E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3 </w:t>
      </w:r>
      <w:proofErr w:type="spellStart"/>
      <w:r w:rsidR="006C2548" w:rsidRPr="00342E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дн</w:t>
      </w:r>
      <w:proofErr w:type="spellEnd"/>
      <w:r w:rsidR="00342E4C" w:rsidRPr="00342E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14:paraId="253E88B6" w14:textId="1E367A84" w:rsidR="008A5B58" w:rsidRDefault="000701ED" w:rsidP="00342E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Завтрак</w:t>
      </w:r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8A5B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Свободное время</w:t>
      </w:r>
      <w:r w:rsidR="00170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A5B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170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A5B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возможность воспользоваться инфраструктурой комплекса: </w:t>
      </w:r>
      <w:r w:rsidR="00170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прокатиться на</w:t>
      </w:r>
      <w:r w:rsidR="008A5B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канатно-кресельной дороге, искупаться в закрытом бассейне, посетить сауну, прогуляться по территории комплекса и ещё раз насладиться великолепными видами.</w:t>
      </w:r>
    </w:p>
    <w:p w14:paraId="69E73FEB" w14:textId="2B06DDB1" w:rsidR="000701ED" w:rsidRPr="00014C1F" w:rsidRDefault="008A5B58" w:rsidP="00342E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0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11:30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7145A"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Освобождение номеров</w:t>
      </w:r>
      <w:r w:rsidR="00170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95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 вещами в автобус.</w:t>
      </w:r>
    </w:p>
    <w:p w14:paraId="5C901B47" w14:textId="23B0CAB2" w:rsidR="006C2548" w:rsidRPr="00014C1F" w:rsidRDefault="008A5B58" w:rsidP="000701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Отправляемся</w:t>
      </w:r>
      <w:r w:rsidR="006C2548"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</w:t>
      </w:r>
      <w:proofErr w:type="spellStart"/>
      <w:r w:rsidR="006C2548"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Ляжгинскому</w:t>
      </w:r>
      <w:proofErr w:type="spellEnd"/>
      <w:r w:rsidR="006C2548"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водопаду. Пешая прогулка по тропе через лес к водопаду, </w:t>
      </w:r>
      <w:r w:rsidR="005769D9"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который </w:t>
      </w:r>
      <w:r w:rsidR="006C2548"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низвергается 2-мя каскадами</w:t>
      </w:r>
      <w:r w:rsidR="00254DC0"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</w:t>
      </w:r>
      <w:r w:rsidR="006C2548"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15-ти</w:t>
      </w:r>
      <w:r w:rsidR="00254DC0"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2548"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метровой</w:t>
      </w:r>
      <w:r w:rsidR="00254DC0"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2548"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высоты</w:t>
      </w:r>
      <w:r w:rsidR="00BC4FC5"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находится на высоте более 1300 м над уровнем моря. Места здесь удивительные: вокруг высокие горы, порой утопающие в дымчатых клубах тумана, бездонное ингушское небо и глубокое ущелье, словно сошедшее со страниц волшебных сказок.</w:t>
      </w:r>
    </w:p>
    <w:p w14:paraId="1498D5AC" w14:textId="16F56FF4" w:rsidR="006C2548" w:rsidRDefault="00BC4FC5" w:rsidP="000701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23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После окончания экскурсии </w:t>
      </w:r>
      <w:r w:rsidR="006323A7" w:rsidRPr="006323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едем</w:t>
      </w:r>
      <w:r w:rsidR="006C2548" w:rsidRPr="006323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A5B58" w:rsidRPr="006323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г. </w:t>
      </w:r>
      <w:r w:rsidR="006323A7" w:rsidRPr="006323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Владикавказ, посещаем центральный рынок</w:t>
      </w:r>
      <w:r w:rsidR="006323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приобретаем</w:t>
      </w:r>
      <w:r w:rsidR="006323A7" w:rsidRPr="006323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специи</w:t>
      </w:r>
      <w:r w:rsidR="004956F8" w:rsidRPr="00495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6323A7" w:rsidRPr="00495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осетинские</w:t>
      </w:r>
      <w:r w:rsidR="006323A7" w:rsidRPr="006323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пироги, сыр,</w:t>
      </w:r>
      <w:r w:rsidR="00495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местные</w:t>
      </w:r>
      <w:r w:rsidR="006323A7" w:rsidRPr="006323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напитки и </w:t>
      </w:r>
      <w:proofErr w:type="spellStart"/>
      <w:r w:rsidR="00495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т.д</w:t>
      </w:r>
      <w:proofErr w:type="spellEnd"/>
      <w:r w:rsidR="00495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….</w:t>
      </w:r>
    </w:p>
    <w:p w14:paraId="298364EC" w14:textId="5722BECD" w:rsidR="006323A7" w:rsidRPr="00941E66" w:rsidRDefault="004956F8" w:rsidP="00070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Поздний о</w:t>
      </w:r>
      <w:r w:rsidR="006323A7" w:rsidRPr="00941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бед в кафе </w:t>
      </w:r>
      <w:r w:rsidRPr="00495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~1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6:0</w:t>
      </w:r>
      <w:r w:rsidRPr="00495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0-16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:3</w:t>
      </w:r>
      <w:r w:rsidRPr="00495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6323A7" w:rsidRPr="00941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 желанию за доп. плату 400 р/чел.) Внимание! Заказ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оплата</w:t>
      </w:r>
      <w:r w:rsidR="006323A7" w:rsidRPr="00941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вместе с покупкой тура</w:t>
      </w:r>
      <w:r w:rsidR="00D50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52B7153" w14:textId="53C47A36" w:rsidR="005769D9" w:rsidRPr="00014C1F" w:rsidRDefault="005769D9" w:rsidP="000701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Отправление в Ростов-Таганрог </w:t>
      </w:r>
      <w:r w:rsidR="00254DC0"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95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254DC0"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495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254DC0"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0-1</w:t>
      </w:r>
      <w:r w:rsidR="00495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254DC0"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:30</w:t>
      </w:r>
    </w:p>
    <w:p w14:paraId="06DB70FA" w14:textId="577446AC" w:rsidR="00342E4C" w:rsidRDefault="00254DC0" w:rsidP="000701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Прибытие</w:t>
      </w:r>
      <w:r w:rsidR="00342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Ростов на Дону</w:t>
      </w:r>
      <w:r w:rsidR="005775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/Таганрог</w:t>
      </w:r>
      <w:r w:rsidR="00342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42E4C"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~ 04:00</w:t>
      </w:r>
      <w:r w:rsidR="005775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-5:00 (17.10.22)</w:t>
      </w:r>
    </w:p>
    <w:p w14:paraId="05232A1B" w14:textId="2DB87865" w:rsidR="000701ED" w:rsidRPr="00014C1F" w:rsidRDefault="00342E4C" w:rsidP="005775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_____________________________________________________________________________________</w:t>
      </w:r>
    </w:p>
    <w:p w14:paraId="31130B40" w14:textId="172802C7" w:rsidR="000701ED" w:rsidRPr="00342E4C" w:rsidRDefault="000701ED" w:rsidP="00342E4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Стоимость тура</w:t>
      </w:r>
      <w:r w:rsidR="00254DC0" w:rsidRPr="00342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0E97A93" w14:textId="77777777" w:rsidR="00FF276D" w:rsidRDefault="00734CFE" w:rsidP="00FF27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A3FB3" w:rsidRPr="00495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95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980</w:t>
      </w:r>
      <w:r w:rsidR="00254DC0" w:rsidRPr="00495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4DC0"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р/чел- 2-х мест. номер </w:t>
      </w:r>
      <w:r w:rsidR="00DA3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коттедже </w:t>
      </w:r>
    </w:p>
    <w:p w14:paraId="6A69E55B" w14:textId="5597B473" w:rsidR="00FF276D" w:rsidRPr="00FF276D" w:rsidRDefault="00DA3FB3" w:rsidP="00FF27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FF2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FF276D" w:rsidRPr="00FF2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вухэтажный комфортный коттедж с кухней, посудой, собственной системой отопления для комфортного проживания в любое время года. На территории находится </w:t>
      </w:r>
      <w:proofErr w:type="spellStart"/>
      <w:r w:rsidR="00FF276D" w:rsidRPr="00FF2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мангальная</w:t>
      </w:r>
      <w:proofErr w:type="spellEnd"/>
      <w:r w:rsidR="00FF276D" w:rsidRPr="00FF2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зона, </w:t>
      </w:r>
      <w:proofErr w:type="spellStart"/>
      <w:r w:rsidR="00FF276D" w:rsidRPr="00FF2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беседк</w:t>
      </w:r>
      <w:proofErr w:type="spellEnd"/>
      <w:r w:rsidR="00795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FF2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42A36DFE" w14:textId="44D4BCCC" w:rsidR="000701ED" w:rsidRDefault="00FF276D" w:rsidP="00FF27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F2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под</w:t>
      </w:r>
      <w:proofErr w:type="gramEnd"/>
      <w:r w:rsidRPr="00FF2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крана течет структурированная горная вода из лечебного источника.</w:t>
      </w:r>
    </w:p>
    <w:p w14:paraId="08AE1812" w14:textId="47DE1A85" w:rsidR="00FF276D" w:rsidRDefault="00FF276D" w:rsidP="00FF276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каждом коттедже:</w:t>
      </w:r>
    </w:p>
    <w:p w14:paraId="06F50407" w14:textId="77777777" w:rsidR="00FF276D" w:rsidRPr="00FF276D" w:rsidRDefault="00FF276D" w:rsidP="00FF276D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2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телевизор</w:t>
      </w:r>
    </w:p>
    <w:p w14:paraId="00A841CF" w14:textId="3286CFCF" w:rsidR="00FF276D" w:rsidRPr="00FF276D" w:rsidRDefault="007950F6" w:rsidP="00FF276D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номер с </w:t>
      </w:r>
      <w:r w:rsidR="00FF276D" w:rsidRPr="00FF2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умя</w:t>
      </w:r>
      <w:r w:rsidR="00FF276D" w:rsidRPr="00FF2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FF276D" w:rsidRPr="00FF2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полутороспальные</w:t>
      </w:r>
      <w:proofErr w:type="spellEnd"/>
      <w:r w:rsidR="00FF276D" w:rsidRPr="00FF2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кровати,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номер с </w:t>
      </w:r>
      <w:r w:rsidR="00FF276D" w:rsidRPr="00FF2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="00FF276D" w:rsidRPr="00FF2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двухспальн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="00FF276D" w:rsidRPr="00FF2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кровать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FF2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(комнаты изолированные)</w:t>
      </w:r>
      <w:r w:rsidR="00FF276D" w:rsidRPr="00FF2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раскладной диван на первом этаже</w:t>
      </w:r>
    </w:p>
    <w:p w14:paraId="51F15DB1" w14:textId="77777777" w:rsidR="00FF276D" w:rsidRPr="00FF276D" w:rsidRDefault="00FF276D" w:rsidP="00FF276D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2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банные полотенца, душ, гигиенические средства, санузел</w:t>
      </w:r>
    </w:p>
    <w:p w14:paraId="33A431AF" w14:textId="4ACF09E3" w:rsidR="00FF276D" w:rsidRDefault="00FF276D" w:rsidP="00FF276D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2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вешалки, зеркало, журнальный стол, стулья</w:t>
      </w:r>
    </w:p>
    <w:p w14:paraId="03BB28A1" w14:textId="3E124FD3" w:rsidR="00FF276D" w:rsidRPr="00FF276D" w:rsidRDefault="00FF276D" w:rsidP="00FF276D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F2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под</w:t>
      </w:r>
      <w:proofErr w:type="gramEnd"/>
      <w:r w:rsidRPr="00FF2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крана течет структурированная горная вода из лечебного источника</w:t>
      </w:r>
    </w:p>
    <w:p w14:paraId="037DD239" w14:textId="77777777" w:rsidR="00FF276D" w:rsidRPr="00FF276D" w:rsidRDefault="00FF276D" w:rsidP="00FF276D">
      <w:pPr>
        <w:pStyle w:val="a6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F6CA824" w14:textId="40AB2367" w:rsidR="00254DC0" w:rsidRPr="00014C1F" w:rsidRDefault="004956F8" w:rsidP="00342E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13250</w:t>
      </w:r>
      <w:r w:rsidR="00254DC0"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р/чел.-2-х местный номер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эконом в корпусе «Чайка»</w:t>
      </w:r>
    </w:p>
    <w:p w14:paraId="2C025B78" w14:textId="10D718E9" w:rsidR="004956F8" w:rsidRDefault="00254DC0" w:rsidP="004956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956F8" w:rsidRPr="00495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89</w:t>
      </w:r>
      <w:r w:rsidR="00577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95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р/чел.- одноместное размещение</w:t>
      </w:r>
      <w:r w:rsidR="00495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номер эконом </w:t>
      </w:r>
      <w:r w:rsidR="004956F8" w:rsidRPr="00495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корпусе «Чайка»</w:t>
      </w:r>
    </w:p>
    <w:p w14:paraId="4CC4FA76" w14:textId="0E0F62A9" w:rsidR="00254DC0" w:rsidRPr="00014C1F" w:rsidRDefault="005775BF" w:rsidP="00342E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номере</w:t>
      </w:r>
      <w:r w:rsidRPr="005775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две односпальные кровати с двумя тумбами, журнальный стол со стульями, шкаф, чайник, тапочки, санузел с полотенцами и гигиеническими принадлежностями, а также высокоскоростной доступ в интернет по сети </w:t>
      </w:r>
      <w:proofErr w:type="spellStart"/>
      <w:r w:rsidRPr="005775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wi-fi</w:t>
      </w:r>
      <w:proofErr w:type="spellEnd"/>
      <w:r w:rsidRPr="005775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6831C3B" w14:textId="075DFCFB" w:rsidR="000701ED" w:rsidRPr="00014C1F" w:rsidRDefault="000701ED" w:rsidP="00342E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F493F7F" w14:textId="481C0E47" w:rsidR="00E7617A" w:rsidRPr="00342E4C" w:rsidRDefault="00254DC0" w:rsidP="00254D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стоимость включено:</w:t>
      </w:r>
      <w:r w:rsidR="000701ED" w:rsidRPr="00342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4A09102" w14:textId="1DA3BBD3" w:rsidR="000701ED" w:rsidRPr="00014C1F" w:rsidRDefault="000701ED" w:rsidP="00342E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254DC0"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проезд Таганрог-Ростов</w:t>
      </w:r>
      <w:r w:rsidR="00795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-Владикавказ-Магас</w:t>
      </w:r>
      <w:r w:rsidR="00254DC0"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-Армхи-Ростов-Таганрог</w:t>
      </w:r>
    </w:p>
    <w:p w14:paraId="5EE7D3A4" w14:textId="775C8624" w:rsidR="000701ED" w:rsidRPr="00014C1F" w:rsidRDefault="000701ED" w:rsidP="00342E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проживание</w:t>
      </w:r>
      <w:r w:rsidR="00254DC0"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номерах выбранной категории</w:t>
      </w:r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7EAF1337" w14:textId="3B981E4E" w:rsidR="000701ED" w:rsidRPr="00014C1F" w:rsidRDefault="000701ED" w:rsidP="00342E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питание </w:t>
      </w:r>
      <w:r w:rsidR="00FF2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</w:t>
      </w:r>
      <w:r w:rsidR="00254DC0"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завтрака</w:t>
      </w:r>
      <w:r w:rsidR="00FF2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</w:t>
      </w:r>
      <w:r w:rsidR="008B36BD"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ужина</w:t>
      </w:r>
      <w:r w:rsidR="005775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73492F4D" w14:textId="77777777" w:rsidR="00342E4C" w:rsidRDefault="000701ED" w:rsidP="00342E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посещение женской/мужской сауны – 1 час в день;</w:t>
      </w:r>
    </w:p>
    <w:p w14:paraId="1854E05C" w14:textId="7B046951" w:rsidR="008B36BD" w:rsidRPr="00014C1F" w:rsidRDefault="008B36BD" w:rsidP="00342E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Wi-Fi</w:t>
      </w:r>
      <w:proofErr w:type="spellEnd"/>
    </w:p>
    <w:p w14:paraId="6CA3C56C" w14:textId="06AD6A3A" w:rsidR="008B36BD" w:rsidRPr="00014C1F" w:rsidRDefault="008B36BD" w:rsidP="00342E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Детская комната</w:t>
      </w:r>
    </w:p>
    <w:p w14:paraId="45D0F1B6" w14:textId="5099A419" w:rsidR="008B36BD" w:rsidRPr="00014C1F" w:rsidRDefault="008B36BD" w:rsidP="00342E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Канатная дорога</w:t>
      </w:r>
    </w:p>
    <w:p w14:paraId="313923EE" w14:textId="336A225F" w:rsidR="008B36BD" w:rsidRPr="00014C1F" w:rsidRDefault="008B36BD" w:rsidP="00342E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Бассейн</w:t>
      </w:r>
    </w:p>
    <w:p w14:paraId="6E3EAC72" w14:textId="642626DE" w:rsidR="008B36BD" w:rsidRPr="00014C1F" w:rsidRDefault="008B36BD" w:rsidP="00342E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Веревочный парк «Маугли»</w:t>
      </w:r>
    </w:p>
    <w:p w14:paraId="0D683DFE" w14:textId="77777777" w:rsidR="008B36BD" w:rsidRPr="00014C1F" w:rsidRDefault="008B36BD" w:rsidP="00342E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Трансфер по курорту</w:t>
      </w:r>
    </w:p>
    <w:p w14:paraId="4C0962AD" w14:textId="54F90D28" w:rsidR="008B36BD" w:rsidRPr="00014C1F" w:rsidRDefault="008B36BD" w:rsidP="00342E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экскурсионная программа</w:t>
      </w:r>
    </w:p>
    <w:p w14:paraId="025CFB93" w14:textId="7EF56668" w:rsidR="00E7617A" w:rsidRPr="00014C1F" w:rsidRDefault="00E7617A" w:rsidP="00342E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услуги гида</w:t>
      </w:r>
    </w:p>
    <w:p w14:paraId="6C1C7A4C" w14:textId="27669D8B" w:rsidR="00E7617A" w:rsidRPr="00014C1F" w:rsidRDefault="00E7617A" w:rsidP="00342E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сопровождение по маршруту</w:t>
      </w:r>
    </w:p>
    <w:p w14:paraId="3AFDF630" w14:textId="26B6976B" w:rsidR="000701ED" w:rsidRPr="00014C1F" w:rsidRDefault="000701ED" w:rsidP="00342E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E7617A"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транспортная страховка</w:t>
      </w:r>
    </w:p>
    <w:p w14:paraId="78464490" w14:textId="77777777" w:rsidR="00E7617A" w:rsidRPr="00014C1F" w:rsidRDefault="00E7617A" w:rsidP="000701ED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7537FA9" w14:textId="59A885F2" w:rsidR="00CA2D4A" w:rsidRPr="00342E4C" w:rsidRDefault="00E7617A" w:rsidP="00342E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 оплачивается:</w:t>
      </w:r>
    </w:p>
    <w:p w14:paraId="1897F2F8" w14:textId="6805900A" w:rsidR="008B36BD" w:rsidRDefault="008B36BD" w:rsidP="00342E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въезд в заповедник Эрзи </w:t>
      </w:r>
      <w:r w:rsidR="00342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150 руб./чел</w:t>
      </w:r>
    </w:p>
    <w:p w14:paraId="3873C86B" w14:textId="471CA662" w:rsidR="00DA3FB3" w:rsidRDefault="00DA3FB3" w:rsidP="00342E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DA3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питание, не входящее в стоимость тура</w:t>
      </w:r>
    </w:p>
    <w:p w14:paraId="3127E4DB" w14:textId="102E2791" w:rsidR="00DA3FB3" w:rsidRPr="00014C1F" w:rsidRDefault="00DA3FB3" w:rsidP="00342E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личные расходы</w:t>
      </w:r>
    </w:p>
    <w:p w14:paraId="10904C93" w14:textId="0AD652E9" w:rsidR="00CA2D4A" w:rsidRPr="00014C1F" w:rsidRDefault="00CA2D4A" w:rsidP="00E7617A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DDE89E6" w14:textId="6937C083" w:rsidR="008B36BD" w:rsidRPr="00014C1F" w:rsidRDefault="008B36BD" w:rsidP="00342E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2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Обращаем ваше внимание</w:t>
      </w:r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что </w:t>
      </w:r>
      <w:r w:rsidR="00342E4C"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Джейрахский район — это</w:t>
      </w:r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пограничная зона и всем въезжающим в район необходимо наличие паспорта гражданина РФ. Иностранным гражданам необходимо иметь при себе пропуск.</w:t>
      </w:r>
      <w:r w:rsidRPr="00014C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его оформление уходит месяц</w:t>
      </w:r>
    </w:p>
    <w:p w14:paraId="66A81611" w14:textId="77777777" w:rsidR="00342E4C" w:rsidRDefault="00342E4C" w:rsidP="00E7617A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B376E43" w14:textId="77E9FD51" w:rsidR="00CA2D4A" w:rsidRPr="00014C1F" w:rsidRDefault="003217C5" w:rsidP="00342E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2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Внимание!</w:t>
      </w:r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Стоимость входных билетов может меняться!</w:t>
      </w:r>
    </w:p>
    <w:p w14:paraId="5E569FD2" w14:textId="77777777" w:rsidR="00255A5C" w:rsidRDefault="00255A5C" w:rsidP="00342E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512D39" w14:textId="3C3E1E0C" w:rsidR="008B36BD" w:rsidRDefault="008B36BD" w:rsidP="00342E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7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программы:</w:t>
      </w:r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34CFE"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ГК «Армхи» расположен на высоте 1200 м над уровнем моря, просьба учитывать это при наличии противопоказаний. Достаточно насыщенная экскурсионная программа (средний уровень сложности), наличие ночных переездов.</w:t>
      </w:r>
    </w:p>
    <w:p w14:paraId="36137545" w14:textId="03F2177A" w:rsidR="00255A5C" w:rsidRPr="00014C1F" w:rsidRDefault="00255A5C" w:rsidP="00342E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экскурсию во второй день взять с собой перекус.</w:t>
      </w:r>
    </w:p>
    <w:p w14:paraId="58E35261" w14:textId="77777777" w:rsidR="00342E4C" w:rsidRDefault="00342E4C" w:rsidP="00E7617A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C681BEA" w14:textId="442C63B0" w:rsidR="00E7617A" w:rsidRPr="00014C1F" w:rsidRDefault="00CA2D4A" w:rsidP="00342E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Туристическая фирма оставляет за собой право вносить изменения в программу тура без уменьшения объема программы</w:t>
      </w:r>
    </w:p>
    <w:p w14:paraId="7175A94F" w14:textId="5812B90E" w:rsidR="00E7617A" w:rsidRPr="00014C1F" w:rsidRDefault="00E7617A" w:rsidP="000701ED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22E15D8" w14:textId="7F041B23" w:rsidR="00E7617A" w:rsidRPr="00014C1F" w:rsidRDefault="000701ED" w:rsidP="00E7617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sectPr w:rsidR="00E7617A" w:rsidRPr="00014C1F" w:rsidSect="006C2548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4E3B65"/>
    <w:multiLevelType w:val="hybridMultilevel"/>
    <w:tmpl w:val="814A8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778F8"/>
    <w:multiLevelType w:val="multilevel"/>
    <w:tmpl w:val="3086F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608"/>
    <w:rsid w:val="00014C1F"/>
    <w:rsid w:val="000701ED"/>
    <w:rsid w:val="0009374D"/>
    <w:rsid w:val="001704D0"/>
    <w:rsid w:val="00254DC0"/>
    <w:rsid w:val="00255A5C"/>
    <w:rsid w:val="00261273"/>
    <w:rsid w:val="002C2005"/>
    <w:rsid w:val="003217C5"/>
    <w:rsid w:val="00342E4C"/>
    <w:rsid w:val="003B11F7"/>
    <w:rsid w:val="003B48E6"/>
    <w:rsid w:val="003C1608"/>
    <w:rsid w:val="003C7E9D"/>
    <w:rsid w:val="003E6792"/>
    <w:rsid w:val="004233C6"/>
    <w:rsid w:val="0047145A"/>
    <w:rsid w:val="004956F8"/>
    <w:rsid w:val="004E26E2"/>
    <w:rsid w:val="00566CBF"/>
    <w:rsid w:val="005769D9"/>
    <w:rsid w:val="005775BF"/>
    <w:rsid w:val="00603275"/>
    <w:rsid w:val="006238DD"/>
    <w:rsid w:val="006242AD"/>
    <w:rsid w:val="006323A7"/>
    <w:rsid w:val="006C2548"/>
    <w:rsid w:val="006C2F2C"/>
    <w:rsid w:val="00734CFE"/>
    <w:rsid w:val="007950F6"/>
    <w:rsid w:val="00862CF2"/>
    <w:rsid w:val="008A5B58"/>
    <w:rsid w:val="008B36BD"/>
    <w:rsid w:val="00941E66"/>
    <w:rsid w:val="00A634D0"/>
    <w:rsid w:val="00A920C9"/>
    <w:rsid w:val="00B8322C"/>
    <w:rsid w:val="00BC4FC5"/>
    <w:rsid w:val="00C47FF9"/>
    <w:rsid w:val="00CA2D4A"/>
    <w:rsid w:val="00D501EC"/>
    <w:rsid w:val="00D617EB"/>
    <w:rsid w:val="00DA3FB3"/>
    <w:rsid w:val="00DE341F"/>
    <w:rsid w:val="00E10294"/>
    <w:rsid w:val="00E12E12"/>
    <w:rsid w:val="00E5530C"/>
    <w:rsid w:val="00E7617A"/>
    <w:rsid w:val="00F55AA4"/>
    <w:rsid w:val="00FA29C2"/>
    <w:rsid w:val="00FF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2B728"/>
  <w15:chartTrackingRefBased/>
  <w15:docId w15:val="{6F2AA8CE-F35C-46BB-AE08-C7DFDC2D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1E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701ED"/>
    <w:rPr>
      <w:color w:val="605E5C"/>
      <w:shd w:val="clear" w:color="auto" w:fill="E1DFDD"/>
    </w:rPr>
  </w:style>
  <w:style w:type="character" w:styleId="a5">
    <w:name w:val="Subtle Emphasis"/>
    <w:basedOn w:val="a0"/>
    <w:uiPriority w:val="19"/>
    <w:qFormat/>
    <w:rsid w:val="00014C1F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FF2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3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Гончарова</dc:creator>
  <cp:keywords/>
  <dc:description/>
  <cp:lastModifiedBy>User</cp:lastModifiedBy>
  <cp:revision>20</cp:revision>
  <dcterms:created xsi:type="dcterms:W3CDTF">2021-07-23T11:48:00Z</dcterms:created>
  <dcterms:modified xsi:type="dcterms:W3CDTF">2022-09-15T13:57:00Z</dcterms:modified>
</cp:coreProperties>
</file>