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9B08" w14:textId="4CA15171" w:rsidR="00AB5086" w:rsidRDefault="00DB2B62" w:rsidP="00AB5086">
      <w:pPr>
        <w:ind w:left="235"/>
        <w:jc w:val="right"/>
        <w:rPr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BE3746" wp14:editId="1CE3ED9C">
            <wp:simplePos x="0" y="0"/>
            <wp:positionH relativeFrom="margin">
              <wp:posOffset>97699</wp:posOffset>
            </wp:positionH>
            <wp:positionV relativeFrom="paragraph">
              <wp:posOffset>10795</wp:posOffset>
            </wp:positionV>
            <wp:extent cx="1809750" cy="400050"/>
            <wp:effectExtent l="0" t="0" r="0" b="0"/>
            <wp:wrapTight wrapText="bothSides">
              <wp:wrapPolygon edited="0">
                <wp:start x="2046" y="0"/>
                <wp:lineTo x="0" y="4114"/>
                <wp:lineTo x="0" y="17486"/>
                <wp:lineTo x="682" y="20571"/>
                <wp:lineTo x="909" y="20571"/>
                <wp:lineTo x="4320" y="20571"/>
                <wp:lineTo x="18644" y="17486"/>
                <wp:lineTo x="18644" y="16457"/>
                <wp:lineTo x="21373" y="12343"/>
                <wp:lineTo x="21373" y="2057"/>
                <wp:lineTo x="5684" y="0"/>
                <wp:lineTo x="204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86">
        <w:rPr>
          <w:sz w:val="48"/>
          <w:szCs w:val="48"/>
        </w:rPr>
        <w:t>+5</w:t>
      </w:r>
    </w:p>
    <w:p w14:paraId="0E134293" w14:textId="77777777" w:rsidR="00AB5086" w:rsidRPr="00DB2B62" w:rsidRDefault="00AB5086" w:rsidP="00DB2B62">
      <w:pPr>
        <w:ind w:left="235"/>
        <w:rPr>
          <w:color w:val="FF0000"/>
          <w:sz w:val="40"/>
          <w:szCs w:val="40"/>
        </w:rPr>
      </w:pPr>
      <w:r w:rsidRPr="00DB2B62">
        <w:rPr>
          <w:color w:val="FF0000"/>
          <w:sz w:val="40"/>
          <w:szCs w:val="40"/>
        </w:rPr>
        <w:t>Аксайский военно-исторический музей</w:t>
      </w:r>
    </w:p>
    <w:p w14:paraId="13EDAB84" w14:textId="77777777" w:rsidR="00AB5086" w:rsidRPr="00DB2B62" w:rsidRDefault="00AB5086" w:rsidP="00AB5086">
      <w:pPr>
        <w:ind w:left="235"/>
        <w:jc w:val="center"/>
        <w:rPr>
          <w:color w:val="FF0000"/>
          <w:sz w:val="40"/>
          <w:szCs w:val="40"/>
        </w:rPr>
      </w:pPr>
      <w:r w:rsidRPr="00DB2B62">
        <w:rPr>
          <w:color w:val="FF0000"/>
          <w:sz w:val="40"/>
          <w:szCs w:val="40"/>
        </w:rPr>
        <w:t>Музей «</w:t>
      </w:r>
      <w:r w:rsidR="00AD3854" w:rsidRPr="00DB2B62">
        <w:rPr>
          <w:color w:val="FF0000"/>
          <w:sz w:val="40"/>
          <w:szCs w:val="40"/>
        </w:rPr>
        <w:t>Почтовая станция</w:t>
      </w:r>
      <w:r w:rsidRPr="00DB2B62">
        <w:rPr>
          <w:color w:val="FF0000"/>
          <w:sz w:val="40"/>
          <w:szCs w:val="40"/>
        </w:rPr>
        <w:t xml:space="preserve">» приглашает всех желающих </w:t>
      </w:r>
    </w:p>
    <w:p w14:paraId="1FD99D94" w14:textId="77777777" w:rsidR="00AB5086" w:rsidRPr="007B6EB7" w:rsidRDefault="00AD3854" w:rsidP="00AB5086">
      <w:pPr>
        <w:ind w:left="235"/>
        <w:jc w:val="center"/>
        <w:rPr>
          <w:b/>
        </w:rPr>
      </w:pPr>
      <w:r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2FC6487" wp14:editId="77A9577F">
            <wp:simplePos x="0" y="0"/>
            <wp:positionH relativeFrom="column">
              <wp:posOffset>4378960</wp:posOffset>
            </wp:positionH>
            <wp:positionV relativeFrom="paragraph">
              <wp:posOffset>173355</wp:posOffset>
            </wp:positionV>
            <wp:extent cx="2337435" cy="1752600"/>
            <wp:effectExtent l="0" t="0" r="5715" b="0"/>
            <wp:wrapSquare wrapText="bothSides"/>
            <wp:docPr id="1" name="Рисунок 1" descr="E:\Зам. директора\Зам. Директора\Организационная\Реклама АВИМ\сайт\Фото АВИМ\Подворье музейного комплекса Почтовая с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м. директора\Зам. Директора\Организационная\Реклама АВИМ\сайт\Фото АВИМ\Подворье музейного комплекса Почтовая стан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92" w:rsidRPr="00AB5086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68E95C7" wp14:editId="1714C9D7">
            <wp:simplePos x="0" y="0"/>
            <wp:positionH relativeFrom="column">
              <wp:posOffset>33655</wp:posOffset>
            </wp:positionH>
            <wp:positionV relativeFrom="paragraph">
              <wp:posOffset>171450</wp:posOffset>
            </wp:positionV>
            <wp:extent cx="1838325" cy="1838325"/>
            <wp:effectExtent l="0" t="0" r="9525" b="9525"/>
            <wp:wrapSquare wrapText="bothSides"/>
            <wp:docPr id="5" name="Рисунок 5" descr="D:\Раб стол\Логотип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стол\Логотип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FA33" w14:textId="77777777" w:rsidR="00AB5086" w:rsidRPr="00737E4F" w:rsidRDefault="00AD3854" w:rsidP="00AB5086">
      <w:pPr>
        <w:ind w:left="235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4 июня</w:t>
      </w:r>
    </w:p>
    <w:p w14:paraId="745162A5" w14:textId="77777777" w:rsidR="00AB5086" w:rsidRPr="00737E4F" w:rsidRDefault="00AB5086" w:rsidP="00AB5086">
      <w:pPr>
        <w:ind w:left="235"/>
        <w:jc w:val="center"/>
        <w:rPr>
          <w:b/>
          <w:color w:val="0070C0"/>
          <w:sz w:val="48"/>
          <w:szCs w:val="48"/>
        </w:rPr>
      </w:pPr>
      <w:r w:rsidRPr="00737E4F">
        <w:rPr>
          <w:b/>
          <w:color w:val="0070C0"/>
          <w:sz w:val="48"/>
          <w:szCs w:val="48"/>
        </w:rPr>
        <w:t>с 19:00 до 23:00</w:t>
      </w:r>
      <w:r w:rsidR="00AD3854" w:rsidRPr="00AD38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425856" w14:textId="77777777" w:rsidR="00AB5086" w:rsidRDefault="00AB5086" w:rsidP="00AB5086">
      <w:pPr>
        <w:ind w:left="235"/>
        <w:jc w:val="center"/>
        <w:rPr>
          <w:b/>
          <w:sz w:val="48"/>
          <w:szCs w:val="48"/>
        </w:rPr>
      </w:pPr>
    </w:p>
    <w:p w14:paraId="1943D9F3" w14:textId="77777777" w:rsidR="00AB5086" w:rsidRPr="00AB5086" w:rsidRDefault="00AB5086" w:rsidP="00AB5086">
      <w:pPr>
        <w:ind w:left="235"/>
        <w:jc w:val="center"/>
        <w:rPr>
          <w:b/>
          <w:sz w:val="48"/>
          <w:szCs w:val="48"/>
        </w:rPr>
      </w:pPr>
    </w:p>
    <w:p w14:paraId="5B0CF8BF" w14:textId="77777777" w:rsidR="00AB5086" w:rsidRDefault="00AB5086" w:rsidP="00AB5086">
      <w:pPr>
        <w:ind w:left="235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AB5086"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14:paraId="1BAF9D71" w14:textId="77777777" w:rsidR="002E6992" w:rsidRPr="00CA7239" w:rsidRDefault="00737E4F" w:rsidP="002E6992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bookmarkStart w:id="0" w:name="_Hlk103349657"/>
      <w:r w:rsidRPr="00CA7239">
        <w:rPr>
          <w:rFonts w:ascii="Comic Sans MS" w:hAnsi="Comic Sans MS"/>
          <w:b/>
          <w:color w:val="0070C0"/>
          <w:sz w:val="40"/>
          <w:szCs w:val="40"/>
        </w:rPr>
        <w:t>«НОЧЬ В МУЗЕЕ:</w:t>
      </w:r>
    </w:p>
    <w:p w14:paraId="3B37BAAA" w14:textId="77777777" w:rsidR="002E6992" w:rsidRPr="00CA7239" w:rsidRDefault="00AD3854" w:rsidP="00737E4F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CA7239">
        <w:rPr>
          <w:rFonts w:ascii="Comic Sans MS" w:hAnsi="Comic Sans MS"/>
          <w:b/>
          <w:color w:val="0070C0"/>
          <w:sz w:val="40"/>
          <w:szCs w:val="40"/>
        </w:rPr>
        <w:t>Путешествие в прошлое</w:t>
      </w:r>
      <w:r w:rsidR="00737E4F" w:rsidRPr="00CA7239">
        <w:rPr>
          <w:rFonts w:ascii="Comic Sans MS" w:hAnsi="Comic Sans MS"/>
          <w:b/>
          <w:color w:val="0070C0"/>
          <w:sz w:val="40"/>
          <w:szCs w:val="40"/>
        </w:rPr>
        <w:t>»</w:t>
      </w:r>
    </w:p>
    <w:bookmarkEnd w:id="0"/>
    <w:p w14:paraId="6400D197" w14:textId="77777777" w:rsidR="002E6992" w:rsidRPr="00774062" w:rsidRDefault="00737E4F" w:rsidP="00CA7239">
      <w:pPr>
        <w:jc w:val="center"/>
        <w:rPr>
          <w:sz w:val="32"/>
          <w:szCs w:val="32"/>
        </w:rPr>
      </w:pPr>
      <w:r w:rsidRPr="00774062">
        <w:rPr>
          <w:sz w:val="32"/>
          <w:szCs w:val="32"/>
        </w:rPr>
        <w:t>Для вас в программе:</w:t>
      </w:r>
    </w:p>
    <w:p w14:paraId="0E7572CA" w14:textId="0A3B6585" w:rsidR="00737E4F" w:rsidRPr="00CA7239" w:rsidRDefault="00737E4F" w:rsidP="00CA7239">
      <w:pPr>
        <w:jc w:val="center"/>
        <w:rPr>
          <w:sz w:val="32"/>
          <w:szCs w:val="32"/>
        </w:rPr>
      </w:pPr>
      <w:r w:rsidRPr="00774062">
        <w:rPr>
          <w:sz w:val="32"/>
          <w:szCs w:val="32"/>
        </w:rPr>
        <w:t>- Необычная экскурсия</w:t>
      </w:r>
      <w:r w:rsidRPr="00CA7239">
        <w:rPr>
          <w:sz w:val="32"/>
          <w:szCs w:val="32"/>
        </w:rPr>
        <w:t xml:space="preserve"> с оживающими историческими персонажами</w:t>
      </w:r>
      <w:r w:rsidR="00774062">
        <w:rPr>
          <w:sz w:val="32"/>
          <w:szCs w:val="32"/>
        </w:rPr>
        <w:t>;</w:t>
      </w:r>
    </w:p>
    <w:p w14:paraId="4AC15632" w14:textId="23B24828" w:rsidR="00AD3854" w:rsidRPr="00CA7239" w:rsidRDefault="00AD3854" w:rsidP="00CA7239">
      <w:pPr>
        <w:ind w:left="235"/>
        <w:jc w:val="center"/>
        <w:rPr>
          <w:sz w:val="32"/>
          <w:szCs w:val="32"/>
        </w:rPr>
      </w:pPr>
      <w:r w:rsidRPr="00CA7239">
        <w:rPr>
          <w:sz w:val="32"/>
          <w:szCs w:val="32"/>
        </w:rPr>
        <w:t>- встреча с почтовым смотрителем, хозяйкой казачьего куреня</w:t>
      </w:r>
      <w:r w:rsidR="00774062">
        <w:rPr>
          <w:sz w:val="32"/>
          <w:szCs w:val="32"/>
        </w:rPr>
        <w:t>;</w:t>
      </w:r>
    </w:p>
    <w:p w14:paraId="76149972" w14:textId="0986D9C9" w:rsidR="00AD3854" w:rsidRPr="00CA7239" w:rsidRDefault="00AD3854" w:rsidP="00CA7239">
      <w:pPr>
        <w:ind w:left="235"/>
        <w:jc w:val="center"/>
        <w:rPr>
          <w:sz w:val="32"/>
          <w:szCs w:val="32"/>
        </w:rPr>
      </w:pPr>
      <w:r w:rsidRPr="00CA7239">
        <w:rPr>
          <w:sz w:val="32"/>
          <w:szCs w:val="32"/>
        </w:rPr>
        <w:t>- просмотр мистического фильма об Аксае в кинотеатре под открытым небом</w:t>
      </w:r>
      <w:r w:rsidR="00774062">
        <w:rPr>
          <w:sz w:val="32"/>
          <w:szCs w:val="32"/>
        </w:rPr>
        <w:t>;</w:t>
      </w:r>
    </w:p>
    <w:p w14:paraId="7F2317A0" w14:textId="155DB0CA" w:rsidR="00AD3854" w:rsidRPr="00CA7239" w:rsidRDefault="00AD3854" w:rsidP="00774062">
      <w:pPr>
        <w:ind w:left="235"/>
        <w:jc w:val="center"/>
        <w:rPr>
          <w:sz w:val="32"/>
          <w:szCs w:val="32"/>
        </w:rPr>
      </w:pPr>
      <w:r w:rsidRPr="00CA7239">
        <w:rPr>
          <w:sz w:val="32"/>
          <w:szCs w:val="32"/>
        </w:rPr>
        <w:t xml:space="preserve">- самые внимательные гости увидят великого </w:t>
      </w:r>
      <w:proofErr w:type="gramStart"/>
      <w:r w:rsidRPr="00CA7239">
        <w:rPr>
          <w:sz w:val="32"/>
          <w:szCs w:val="32"/>
        </w:rPr>
        <w:t>русского  поэта</w:t>
      </w:r>
      <w:proofErr w:type="gramEnd"/>
      <w:r w:rsidR="00774062">
        <w:rPr>
          <w:sz w:val="32"/>
          <w:szCs w:val="32"/>
        </w:rPr>
        <w:t>.</w:t>
      </w:r>
    </w:p>
    <w:p w14:paraId="004E5AF3" w14:textId="0FA13B1C" w:rsidR="00AD3854" w:rsidRPr="00CA7239" w:rsidRDefault="00774062" w:rsidP="00CA7239">
      <w:pPr>
        <w:ind w:left="33" w:right="34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61555B8" wp14:editId="4E09C485">
            <wp:simplePos x="0" y="0"/>
            <wp:positionH relativeFrom="column">
              <wp:posOffset>3685994</wp:posOffset>
            </wp:positionH>
            <wp:positionV relativeFrom="paragraph">
              <wp:posOffset>465455</wp:posOffset>
            </wp:positionV>
            <wp:extent cx="2775585" cy="3335655"/>
            <wp:effectExtent l="0" t="0" r="5715" b="0"/>
            <wp:wrapTight wrapText="bothSides">
              <wp:wrapPolygon edited="0">
                <wp:start x="0" y="0"/>
                <wp:lineTo x="0" y="21464"/>
                <wp:lineTo x="21496" y="21464"/>
                <wp:lineTo x="214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54" w:rsidRPr="00CA7239">
        <w:rPr>
          <w:sz w:val="32"/>
          <w:szCs w:val="32"/>
        </w:rPr>
        <w:t>После путешествия в прошлое всех уставших путников ожидает горячий душистый чай из настоящего самовара с баранками, конкурсы, викторины, мастер-классы и гадание.</w:t>
      </w:r>
    </w:p>
    <w:p w14:paraId="61A4E614" w14:textId="00441E18" w:rsidR="00DB2B62" w:rsidRDefault="00DB2B62" w:rsidP="00DB2B62">
      <w:pPr>
        <w:spacing w:before="100" w:beforeAutospacing="1" w:after="100" w:afterAutospacing="1"/>
        <w:rPr>
          <w:color w:val="464646"/>
          <w:shd w:val="clear" w:color="auto" w:fill="FFFFFF"/>
        </w:rPr>
      </w:pPr>
      <w:r w:rsidRPr="00DB2B62">
        <w:rPr>
          <w:b/>
          <w:bCs/>
          <w:color w:val="464646"/>
          <w:shd w:val="clear" w:color="auto" w:fill="FFFFFF"/>
        </w:rPr>
        <w:t>1</w:t>
      </w:r>
      <w:r w:rsidR="00774062">
        <w:rPr>
          <w:b/>
          <w:bCs/>
          <w:color w:val="464646"/>
          <w:shd w:val="clear" w:color="auto" w:fill="FFFFFF"/>
        </w:rPr>
        <w:t>6</w:t>
      </w:r>
      <w:r w:rsidRPr="00DB2B62">
        <w:rPr>
          <w:b/>
          <w:bCs/>
          <w:color w:val="464646"/>
          <w:shd w:val="clear" w:color="auto" w:fill="FFFFFF"/>
        </w:rPr>
        <w:t>.50</w:t>
      </w:r>
      <w:r w:rsidRPr="00DB2B62">
        <w:rPr>
          <w:color w:val="464646"/>
          <w:shd w:val="clear" w:color="auto" w:fill="FFFFFF"/>
        </w:rPr>
        <w:t xml:space="preserve"> Сбор </w:t>
      </w:r>
      <w:r w:rsidR="00774062">
        <w:rPr>
          <w:color w:val="464646"/>
          <w:shd w:val="clear" w:color="auto" w:fill="FFFFFF"/>
        </w:rPr>
        <w:t>в Таганроге</w:t>
      </w:r>
      <w:r w:rsidRPr="00DB2B62">
        <w:rPr>
          <w:color w:val="464646"/>
          <w:shd w:val="clear" w:color="auto" w:fill="FFFFFF"/>
        </w:rPr>
        <w:br/>
      </w:r>
      <w:r w:rsidRPr="00DB2B62">
        <w:rPr>
          <w:b/>
          <w:bCs/>
          <w:color w:val="464646"/>
          <w:shd w:val="clear" w:color="auto" w:fill="FFFFFF"/>
        </w:rPr>
        <w:t>1</w:t>
      </w:r>
      <w:r w:rsidR="00774062">
        <w:rPr>
          <w:b/>
          <w:bCs/>
          <w:color w:val="464646"/>
          <w:shd w:val="clear" w:color="auto" w:fill="FFFFFF"/>
        </w:rPr>
        <w:t>7</w:t>
      </w:r>
      <w:r w:rsidRPr="00DB2B62">
        <w:rPr>
          <w:b/>
          <w:bCs/>
          <w:color w:val="464646"/>
          <w:shd w:val="clear" w:color="auto" w:fill="FFFFFF"/>
        </w:rPr>
        <w:t>.00-1</w:t>
      </w:r>
      <w:r w:rsidR="00774062">
        <w:rPr>
          <w:b/>
          <w:bCs/>
          <w:color w:val="464646"/>
          <w:shd w:val="clear" w:color="auto" w:fill="FFFFFF"/>
        </w:rPr>
        <w:t>9</w:t>
      </w:r>
      <w:r w:rsidRPr="00DB2B62">
        <w:rPr>
          <w:b/>
          <w:bCs/>
          <w:color w:val="464646"/>
          <w:shd w:val="clear" w:color="auto" w:fill="FFFFFF"/>
        </w:rPr>
        <w:t>.</w:t>
      </w:r>
      <w:r w:rsidR="00774062">
        <w:rPr>
          <w:b/>
          <w:bCs/>
          <w:color w:val="464646"/>
          <w:shd w:val="clear" w:color="auto" w:fill="FFFFFF"/>
        </w:rPr>
        <w:t>0</w:t>
      </w:r>
      <w:r w:rsidRPr="00DB2B62">
        <w:rPr>
          <w:b/>
          <w:bCs/>
          <w:color w:val="464646"/>
          <w:shd w:val="clear" w:color="auto" w:fill="FFFFFF"/>
        </w:rPr>
        <w:t>0</w:t>
      </w:r>
      <w:r w:rsidRPr="00DB2B62">
        <w:rPr>
          <w:color w:val="464646"/>
          <w:shd w:val="clear" w:color="auto" w:fill="FFFFFF"/>
        </w:rPr>
        <w:t> </w:t>
      </w:r>
      <w:r w:rsidR="00774062">
        <w:rPr>
          <w:color w:val="464646"/>
          <w:shd w:val="clear" w:color="auto" w:fill="FFFFFF"/>
        </w:rPr>
        <w:t>Отъезд группы в Аксай.</w:t>
      </w:r>
      <w:r w:rsidRPr="00DB2B62">
        <w:rPr>
          <w:color w:val="464646"/>
          <w:shd w:val="clear" w:color="auto" w:fill="FFFFFF"/>
        </w:rPr>
        <w:br/>
      </w:r>
      <w:r w:rsidRPr="00DB2B62">
        <w:rPr>
          <w:b/>
          <w:bCs/>
          <w:color w:val="464646"/>
          <w:shd w:val="clear" w:color="auto" w:fill="FFFFFF"/>
        </w:rPr>
        <w:t>1</w:t>
      </w:r>
      <w:r>
        <w:rPr>
          <w:b/>
          <w:bCs/>
          <w:color w:val="464646"/>
          <w:shd w:val="clear" w:color="auto" w:fill="FFFFFF"/>
        </w:rPr>
        <w:t>9</w:t>
      </w:r>
      <w:r w:rsidRPr="00DB2B62">
        <w:rPr>
          <w:b/>
          <w:bCs/>
          <w:color w:val="464646"/>
          <w:shd w:val="clear" w:color="auto" w:fill="FFFFFF"/>
        </w:rPr>
        <w:t>.</w:t>
      </w:r>
      <w:r>
        <w:rPr>
          <w:b/>
          <w:bCs/>
          <w:color w:val="464646"/>
          <w:shd w:val="clear" w:color="auto" w:fill="FFFFFF"/>
        </w:rPr>
        <w:t>00</w:t>
      </w:r>
      <w:r w:rsidRPr="00DB2B62">
        <w:rPr>
          <w:b/>
          <w:bCs/>
          <w:color w:val="464646"/>
          <w:shd w:val="clear" w:color="auto" w:fill="FFFFFF"/>
        </w:rPr>
        <w:t>-</w:t>
      </w:r>
      <w:r>
        <w:rPr>
          <w:b/>
          <w:bCs/>
          <w:color w:val="464646"/>
          <w:shd w:val="clear" w:color="auto" w:fill="FFFFFF"/>
        </w:rPr>
        <w:t>23</w:t>
      </w:r>
      <w:r w:rsidRPr="00DB2B62">
        <w:rPr>
          <w:b/>
          <w:bCs/>
          <w:color w:val="464646"/>
          <w:shd w:val="clear" w:color="auto" w:fill="FFFFFF"/>
        </w:rPr>
        <w:t>.</w:t>
      </w:r>
      <w:r>
        <w:rPr>
          <w:b/>
          <w:bCs/>
          <w:color w:val="464646"/>
          <w:shd w:val="clear" w:color="auto" w:fill="FFFFFF"/>
        </w:rPr>
        <w:t>0</w:t>
      </w:r>
      <w:r w:rsidRPr="00DB2B62">
        <w:rPr>
          <w:b/>
          <w:bCs/>
          <w:color w:val="464646"/>
          <w:shd w:val="clear" w:color="auto" w:fill="FFFFFF"/>
        </w:rPr>
        <w:t>0 </w:t>
      </w:r>
      <w:r>
        <w:rPr>
          <w:color w:val="464646"/>
          <w:shd w:val="clear" w:color="auto" w:fill="FFFFFF"/>
        </w:rPr>
        <w:t xml:space="preserve">Программа </w:t>
      </w:r>
      <w:r w:rsidRPr="00DB2B62">
        <w:rPr>
          <w:b/>
          <w:color w:val="464646"/>
          <w:shd w:val="clear" w:color="auto" w:fill="FFFFFF"/>
        </w:rPr>
        <w:t>«НОЧЬ В МУЗЕЕ:</w:t>
      </w:r>
      <w:r>
        <w:rPr>
          <w:b/>
          <w:color w:val="464646"/>
          <w:shd w:val="clear" w:color="auto" w:fill="FFFFFF"/>
        </w:rPr>
        <w:t xml:space="preserve"> </w:t>
      </w:r>
      <w:r w:rsidRPr="00DB2B62">
        <w:rPr>
          <w:b/>
          <w:color w:val="464646"/>
          <w:shd w:val="clear" w:color="auto" w:fill="FFFFFF"/>
        </w:rPr>
        <w:t>Путешествие в прошлое»</w:t>
      </w:r>
      <w:r w:rsidRPr="00DB2B62">
        <w:rPr>
          <w:color w:val="464646"/>
          <w:shd w:val="clear" w:color="auto" w:fill="FFFFFF"/>
        </w:rPr>
        <w:br/>
      </w:r>
      <w:r>
        <w:rPr>
          <w:b/>
          <w:bCs/>
          <w:color w:val="464646"/>
          <w:shd w:val="clear" w:color="auto" w:fill="FFFFFF"/>
        </w:rPr>
        <w:t>23</w:t>
      </w:r>
      <w:r w:rsidRPr="00DB2B62">
        <w:rPr>
          <w:b/>
          <w:bCs/>
          <w:color w:val="464646"/>
          <w:shd w:val="clear" w:color="auto" w:fill="FFFFFF"/>
        </w:rPr>
        <w:t>.00 </w:t>
      </w:r>
      <w:r w:rsidRPr="00DB2B62">
        <w:rPr>
          <w:color w:val="464646"/>
          <w:shd w:val="clear" w:color="auto" w:fill="FFFFFF"/>
        </w:rPr>
        <w:t>Отъезд группы в Таганрог.</w:t>
      </w:r>
      <w:r w:rsidRPr="00DB2B62">
        <w:rPr>
          <w:color w:val="464646"/>
          <w:shd w:val="clear" w:color="auto" w:fill="FFFFFF"/>
        </w:rPr>
        <w:br/>
      </w:r>
      <w:r w:rsidR="00774062">
        <w:rPr>
          <w:b/>
          <w:bCs/>
          <w:color w:val="464646"/>
          <w:shd w:val="clear" w:color="auto" w:fill="FFFFFF"/>
        </w:rPr>
        <w:t>01</w:t>
      </w:r>
      <w:r w:rsidRPr="00DB2B62">
        <w:rPr>
          <w:b/>
          <w:bCs/>
          <w:color w:val="464646"/>
          <w:shd w:val="clear" w:color="auto" w:fill="FFFFFF"/>
        </w:rPr>
        <w:t>.00</w:t>
      </w:r>
      <w:r w:rsidRPr="00DB2B62">
        <w:rPr>
          <w:color w:val="464646"/>
          <w:shd w:val="clear" w:color="auto" w:fill="FFFFFF"/>
        </w:rPr>
        <w:t> Прибытие группы в Таганрог. </w:t>
      </w:r>
    </w:p>
    <w:p w14:paraId="03200D65" w14:textId="49C7C9BC" w:rsidR="00AB2A43" w:rsidRDefault="00AB2A43" w:rsidP="00AB2A43">
      <w:pPr>
        <w:pStyle w:val="a5"/>
        <w:shd w:val="clear" w:color="auto" w:fill="FFFFFF"/>
        <w:spacing w:before="0" w:beforeAutospacing="0" w:after="300" w:afterAutospacing="0"/>
        <w:rPr>
          <w:color w:val="000000"/>
          <w:shd w:val="clear" w:color="auto" w:fill="FFFFFF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>
        <w:rPr>
          <w:b/>
          <w:sz w:val="28"/>
          <w:szCs w:val="32"/>
        </w:rPr>
        <w:t xml:space="preserve"> </w:t>
      </w:r>
      <w:r w:rsidR="00CA7239">
        <w:rPr>
          <w:b/>
          <w:color w:val="FF0000"/>
          <w:sz w:val="44"/>
          <w:szCs w:val="80"/>
        </w:rPr>
        <w:t>1000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</w:p>
    <w:p w14:paraId="7FAE95C2" w14:textId="6C9116E0" w:rsidR="00AB2A43" w:rsidRDefault="00AB2A43" w:rsidP="00AB2A43">
      <w:pPr>
        <w:rPr>
          <w:bCs/>
          <w:iCs/>
        </w:rPr>
      </w:pPr>
      <w:r w:rsidRPr="0011223E">
        <w:rPr>
          <w:bCs/>
          <w:i/>
          <w:iCs/>
          <w:u w:val="single"/>
        </w:rPr>
        <w:t>В стоимость тура включено:</w:t>
      </w:r>
      <w:r w:rsidRPr="0011223E">
        <w:rPr>
          <w:b/>
          <w:bCs/>
          <w:i/>
          <w:iCs/>
        </w:rPr>
        <w:t xml:space="preserve"> </w:t>
      </w:r>
      <w:r w:rsidRPr="0011223E">
        <w:rPr>
          <w:bCs/>
          <w:iCs/>
        </w:rPr>
        <w:t>проезд,</w:t>
      </w:r>
      <w:r>
        <w:rPr>
          <w:bCs/>
          <w:iCs/>
        </w:rPr>
        <w:t xml:space="preserve"> </w:t>
      </w:r>
      <w:r w:rsidR="00CA7239">
        <w:rPr>
          <w:bCs/>
          <w:iCs/>
        </w:rPr>
        <w:t>сопровождение.</w:t>
      </w:r>
    </w:p>
    <w:p w14:paraId="67B42AEA" w14:textId="4CD12C67" w:rsidR="00AB2A43" w:rsidRPr="0011223E" w:rsidRDefault="00AB2A43" w:rsidP="00AB2A43">
      <w:r w:rsidRPr="0011223E">
        <w:rPr>
          <w:bCs/>
          <w:i/>
          <w:iCs/>
          <w:u w:val="single"/>
        </w:rPr>
        <w:t>Дополнительно оплачивается:</w:t>
      </w:r>
      <w:r>
        <w:rPr>
          <w:b/>
          <w:bCs/>
          <w:i/>
          <w:iCs/>
        </w:rPr>
        <w:t xml:space="preserve"> </w:t>
      </w:r>
      <w:r w:rsidRPr="003A6F9F">
        <w:rPr>
          <w:i/>
          <w:iCs/>
        </w:rPr>
        <w:t xml:space="preserve">входные </w:t>
      </w:r>
      <w:r w:rsidR="00CA7239">
        <w:rPr>
          <w:i/>
          <w:iCs/>
        </w:rPr>
        <w:t xml:space="preserve">билеты </w:t>
      </w:r>
      <w:r w:rsidR="00CA7239">
        <w:rPr>
          <w:color w:val="464646"/>
          <w:shd w:val="clear" w:color="auto" w:fill="FFFFFF"/>
        </w:rPr>
        <w:t>на п</w:t>
      </w:r>
      <w:r w:rsidR="00CA7239">
        <w:rPr>
          <w:color w:val="464646"/>
          <w:shd w:val="clear" w:color="auto" w:fill="FFFFFF"/>
        </w:rPr>
        <w:t>рограмм</w:t>
      </w:r>
      <w:r w:rsidR="00CA7239">
        <w:rPr>
          <w:color w:val="464646"/>
          <w:shd w:val="clear" w:color="auto" w:fill="FFFFFF"/>
        </w:rPr>
        <w:t>у</w:t>
      </w:r>
      <w:r w:rsidR="00CA7239">
        <w:rPr>
          <w:color w:val="464646"/>
          <w:shd w:val="clear" w:color="auto" w:fill="FFFFFF"/>
        </w:rPr>
        <w:t xml:space="preserve"> </w:t>
      </w:r>
      <w:r w:rsidR="00CA7239" w:rsidRPr="00DB2B62">
        <w:rPr>
          <w:b/>
          <w:color w:val="464646"/>
          <w:shd w:val="clear" w:color="auto" w:fill="FFFFFF"/>
        </w:rPr>
        <w:t>«НОЧЬ В МУЗЕЕ:</w:t>
      </w:r>
      <w:r w:rsidR="00CA7239">
        <w:rPr>
          <w:b/>
          <w:color w:val="464646"/>
          <w:shd w:val="clear" w:color="auto" w:fill="FFFFFF"/>
        </w:rPr>
        <w:t xml:space="preserve"> </w:t>
      </w:r>
      <w:r w:rsidR="00CA7239" w:rsidRPr="00DB2B62">
        <w:rPr>
          <w:b/>
          <w:color w:val="464646"/>
          <w:shd w:val="clear" w:color="auto" w:fill="FFFFFF"/>
        </w:rPr>
        <w:t>Путешествие в прошлое»</w:t>
      </w:r>
      <w:r w:rsidR="00CA7239">
        <w:rPr>
          <w:b/>
          <w:color w:val="464646"/>
          <w:shd w:val="clear" w:color="auto" w:fill="FFFFFF"/>
        </w:rPr>
        <w:t xml:space="preserve"> </w:t>
      </w:r>
      <w:r>
        <w:rPr>
          <w:bCs/>
          <w:iCs/>
        </w:rPr>
        <w:t>300 руб./чел.</w:t>
      </w:r>
    </w:p>
    <w:p w14:paraId="670549CE" w14:textId="77777777" w:rsidR="00DB2B62" w:rsidRPr="00AD3854" w:rsidRDefault="00DB2B62" w:rsidP="00774062">
      <w:pPr>
        <w:ind w:right="34"/>
        <w:rPr>
          <w:sz w:val="40"/>
          <w:szCs w:val="40"/>
        </w:rPr>
      </w:pPr>
    </w:p>
    <w:p w14:paraId="45BF1AB5" w14:textId="77777777" w:rsidR="00DB2B62" w:rsidRPr="00AD3854" w:rsidRDefault="00DB2B62" w:rsidP="00774062">
      <w:pPr>
        <w:ind w:right="34"/>
        <w:rPr>
          <w:sz w:val="40"/>
          <w:szCs w:val="40"/>
        </w:rPr>
      </w:pPr>
    </w:p>
    <w:sectPr w:rsidR="00DB2B62" w:rsidRPr="00AD3854" w:rsidSect="00AD385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6"/>
    <w:rsid w:val="002E6992"/>
    <w:rsid w:val="00703FA2"/>
    <w:rsid w:val="00737E4F"/>
    <w:rsid w:val="00774062"/>
    <w:rsid w:val="00905B89"/>
    <w:rsid w:val="00A77264"/>
    <w:rsid w:val="00AB2A43"/>
    <w:rsid w:val="00AB5086"/>
    <w:rsid w:val="00AD3854"/>
    <w:rsid w:val="00CA7239"/>
    <w:rsid w:val="00DB2B62"/>
    <w:rsid w:val="00E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8362"/>
  <w15:docId w15:val="{02CC3781-17CF-0640-82BD-DDD647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2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2022-05-13T13:44:00Z</dcterms:created>
  <dcterms:modified xsi:type="dcterms:W3CDTF">2022-05-13T13:44:00Z</dcterms:modified>
</cp:coreProperties>
</file>