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3C85FAD4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2019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38" w:type="dxa"/>
        <w:shd w:val="clear" w:color="auto" w:fill="FFFFFF"/>
        <w:tblLook w:val="04A0" w:firstRow="1" w:lastRow="0" w:firstColumn="1" w:lastColumn="0" w:noHBand="0" w:noVBand="1"/>
      </w:tblPr>
      <w:tblGrid>
        <w:gridCol w:w="4538"/>
      </w:tblGrid>
      <w:tr w:rsidR="00D245A4" w:rsidRPr="006C13B9" w14:paraId="57E23930" w14:textId="77777777" w:rsidTr="004325A9">
        <w:trPr>
          <w:trHeight w:val="731"/>
        </w:trPr>
        <w:tc>
          <w:tcPr>
            <w:tcW w:w="4538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6C13B9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>
              <w:fldChar w:fldCharType="begin"/>
            </w:r>
            <w:r w:rsidRPr="006C13B9">
              <w:rPr>
                <w:lang w:val="en-US"/>
              </w:rPr>
              <w:instrText xml:space="preserve"> HYPERLINK "http://www.sudakov.travel" </w:instrText>
            </w:r>
            <w:r>
              <w:fldChar w:fldCharType="separate"/>
            </w:r>
            <w:r w:rsidR="00D245A4" w:rsidRPr="00572C35">
              <w:rPr>
                <w:rStyle w:val="a5"/>
                <w:color w:val="000000"/>
                <w:sz w:val="16"/>
                <w:lang w:val="en-US"/>
              </w:rPr>
              <w:t>www</w:t>
            </w:r>
            <w:r w:rsidR="00D245A4" w:rsidRPr="007A47A1">
              <w:rPr>
                <w:rStyle w:val="a5"/>
                <w:color w:val="000000"/>
                <w:sz w:val="16"/>
                <w:lang w:val="en-US"/>
              </w:rPr>
              <w:t>.</w:t>
            </w:r>
            <w:r w:rsidR="00D245A4" w:rsidRPr="00572C35">
              <w:rPr>
                <w:rStyle w:val="a5"/>
                <w:color w:val="000000"/>
                <w:sz w:val="16"/>
                <w:lang w:val="en-US"/>
              </w:rPr>
              <w:t>sudakov</w:t>
            </w:r>
            <w:r w:rsidR="00D245A4" w:rsidRPr="007A47A1">
              <w:rPr>
                <w:rStyle w:val="a5"/>
                <w:color w:val="000000"/>
                <w:sz w:val="16"/>
                <w:lang w:val="en-US"/>
              </w:rPr>
              <w:t>.</w:t>
            </w:r>
            <w:r w:rsidR="00D245A4" w:rsidRPr="00572C35">
              <w:rPr>
                <w:rStyle w:val="a5"/>
                <w:color w:val="000000"/>
                <w:sz w:val="16"/>
                <w:lang w:val="en-US"/>
              </w:rPr>
              <w:t>travel</w:t>
            </w:r>
            <w:r>
              <w:rPr>
                <w:rStyle w:val="a5"/>
                <w:color w:val="000000"/>
                <w:sz w:val="16"/>
                <w:lang w:val="en-US"/>
              </w:rPr>
              <w:fldChar w:fldCharType="end"/>
            </w:r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r w:rsidR="006C13B9">
              <w:fldChar w:fldCharType="begin"/>
            </w:r>
            <w:r w:rsidR="006C13B9" w:rsidRPr="006C13B9">
              <w:rPr>
                <w:lang w:val="en-US"/>
              </w:rPr>
              <w:instrText xml:space="preserve"> HYPERLINK "mailto:sale@sudakov.travel" </w:instrText>
            </w:r>
            <w:r w:rsidR="006C13B9">
              <w:fldChar w:fldCharType="separate"/>
            </w:r>
            <w:r w:rsidRPr="00572C35">
              <w:rPr>
                <w:rStyle w:val="a5"/>
                <w:color w:val="000000"/>
                <w:sz w:val="16"/>
                <w:lang w:val="en-US"/>
              </w:rPr>
              <w:t>sale@sudakov.travel</w:t>
            </w:r>
            <w:r w:rsidR="006C13B9">
              <w:rPr>
                <w:rStyle w:val="a5"/>
                <w:color w:val="000000"/>
                <w:sz w:val="16"/>
                <w:lang w:val="en-US"/>
              </w:rPr>
              <w:fldChar w:fldCharType="end"/>
            </w:r>
          </w:p>
        </w:tc>
      </w:tr>
    </w:tbl>
    <w:p w14:paraId="3DE6D5D8" w14:textId="77777777" w:rsidR="007810DA" w:rsidRPr="007E0E1A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</w:p>
    <w:p w14:paraId="45B5A51E" w14:textId="77777777" w:rsidR="007E0E1A" w:rsidRPr="008B3C09" w:rsidRDefault="007E0E1A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631DB1A" w14:textId="77777777" w:rsidR="007E0E1A" w:rsidRPr="008B3C09" w:rsidRDefault="007E0E1A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417CAAB" w14:textId="77777777" w:rsidR="007E0E1A" w:rsidRPr="008B3C09" w:rsidRDefault="007E0E1A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E201A5F" w14:textId="77777777" w:rsidR="007645F9" w:rsidRPr="007645F9" w:rsidRDefault="007645F9" w:rsidP="007645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</w:pPr>
      <w:r w:rsidRPr="007645F9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ПАРАД ТЮЛЬПАНОВ В КРЫМУ</w:t>
      </w:r>
      <w:r w:rsidRPr="007645F9">
        <w:rPr>
          <w:rFonts w:ascii="Times New Roman" w:eastAsia="Times New Roman" w:hAnsi="Times New Roman" w:cs="Times New Roman"/>
          <w:bCs/>
          <w:i/>
          <w:iCs/>
          <w:color w:val="333333"/>
          <w:sz w:val="20"/>
          <w:szCs w:val="20"/>
          <w:lang w:eastAsia="ru-RU"/>
        </w:rPr>
        <w:t xml:space="preserve">                                </w:t>
      </w:r>
      <w:r w:rsidRPr="00764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tbl>
      <w:tblPr>
        <w:tblW w:w="108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1"/>
      </w:tblGrid>
      <w:tr w:rsidR="007645F9" w:rsidRPr="007645F9" w14:paraId="5B8A201F" w14:textId="77777777" w:rsidTr="007645F9">
        <w:trPr>
          <w:trHeight w:val="453"/>
        </w:trPr>
        <w:tc>
          <w:tcPr>
            <w:tcW w:w="10871" w:type="dxa"/>
            <w:shd w:val="clear" w:color="auto" w:fill="auto"/>
            <w:vAlign w:val="center"/>
          </w:tcPr>
          <w:p w14:paraId="6295DA11" w14:textId="48714C6F" w:rsidR="0006523A" w:rsidRDefault="007645F9" w:rsidP="0006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45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 апреля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7645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645F9">
              <w:rPr>
                <w:rFonts w:ascii="Times New Roman" w:eastAsia="Times New Roman" w:hAnsi="Times New Roman" w:cs="Times New Roman"/>
                <w:bCs/>
                <w:lang w:eastAsia="ru-RU"/>
              </w:rPr>
              <w:t>Сбор</w:t>
            </w:r>
            <w:r w:rsidRPr="007645F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06523A">
              <w:rPr>
                <w:rFonts w:ascii="Times New Roman" w:eastAsia="Times New Roman" w:hAnsi="Times New Roman" w:cs="Times New Roman"/>
                <w:iCs/>
                <w:lang w:eastAsia="ru-RU"/>
              </w:rPr>
              <w:t>Выезд группы из Таганрога</w:t>
            </w:r>
            <w:r w:rsidRPr="007645F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(Автовокзал, пл. Восстания,11)</w:t>
            </w:r>
            <w:r w:rsidR="000652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7645F9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6523A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7645F9">
              <w:rPr>
                <w:rFonts w:ascii="Times New Roman" w:eastAsia="Times New Roman" w:hAnsi="Times New Roman" w:cs="Times New Roman"/>
                <w:iCs/>
                <w:lang w:eastAsia="ru-RU"/>
              </w:rPr>
              <w:t>:30/1</w:t>
            </w:r>
            <w:r w:rsidR="0006523A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Pr="000652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:00 </w:t>
            </w:r>
          </w:p>
          <w:p w14:paraId="70A0953C" w14:textId="175C5A0F" w:rsidR="007645F9" w:rsidRPr="007645F9" w:rsidRDefault="007645F9" w:rsidP="00065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06523A">
              <w:rPr>
                <w:rFonts w:ascii="Times New Roman" w:eastAsia="Times New Roman" w:hAnsi="Times New Roman" w:cs="Times New Roman"/>
                <w:iCs/>
                <w:lang w:eastAsia="ru-RU"/>
              </w:rPr>
              <w:t>Ростова</w:t>
            </w:r>
            <w:proofErr w:type="spellEnd"/>
            <w:r w:rsidRPr="0006523A">
              <w:rPr>
                <w:rFonts w:ascii="Times New Roman" w:eastAsia="Times New Roman" w:hAnsi="Times New Roman" w:cs="Times New Roman"/>
                <w:iCs/>
                <w:lang w:eastAsia="ru-RU"/>
              </w:rPr>
              <w:t>-на-Дону</w:t>
            </w:r>
            <w:r w:rsidRPr="007645F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(Автовокзал, пр. Сиверса,1)1</w:t>
            </w:r>
            <w:r w:rsidR="0006523A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7645F9">
              <w:rPr>
                <w:rFonts w:ascii="Times New Roman" w:eastAsia="Times New Roman" w:hAnsi="Times New Roman" w:cs="Times New Roman"/>
                <w:iCs/>
                <w:lang w:eastAsia="ru-RU"/>
              </w:rPr>
              <w:t>:30/</w:t>
            </w:r>
            <w:r w:rsidR="0006523A"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  <w:r w:rsidRPr="0006523A">
              <w:rPr>
                <w:rFonts w:ascii="Times New Roman" w:eastAsia="Times New Roman" w:hAnsi="Times New Roman" w:cs="Times New Roman"/>
                <w:iCs/>
                <w:lang w:eastAsia="ru-RU"/>
              </w:rPr>
              <w:t>:00</w:t>
            </w:r>
          </w:p>
        </w:tc>
      </w:tr>
      <w:tr w:rsidR="007645F9" w:rsidRPr="007645F9" w14:paraId="454FD7FA" w14:textId="77777777" w:rsidTr="007645F9">
        <w:tc>
          <w:tcPr>
            <w:tcW w:w="10871" w:type="dxa"/>
            <w:shd w:val="clear" w:color="auto" w:fill="auto"/>
            <w:vAlign w:val="center"/>
          </w:tcPr>
          <w:p w14:paraId="5CFF32E1" w14:textId="44B5B3B4" w:rsidR="007645F9" w:rsidRPr="007645F9" w:rsidRDefault="007645F9" w:rsidP="0076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645F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апрел</w:t>
            </w:r>
            <w:r w:rsidRPr="007645F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я </w:t>
            </w:r>
            <w:r w:rsidRPr="007645F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Прибытие в Крым.</w:t>
            </w:r>
            <w:r w:rsidRPr="007645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645F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Размещение сан.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им. Кирова</w:t>
            </w:r>
            <w:r w:rsidRPr="007645F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7645F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Обед.</w:t>
            </w:r>
            <w:r w:rsidRPr="007645F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645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Автобусно</w:t>
            </w:r>
            <w:proofErr w:type="spellEnd"/>
            <w:r w:rsidRPr="007645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-пешеходная</w:t>
            </w:r>
            <w:r w:rsidRPr="007645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э</w:t>
            </w:r>
            <w:r w:rsidRPr="007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кскурсия по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45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Никитскому ботаническому саду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С </w:t>
            </w:r>
            <w:r w:rsidRPr="007645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апреля по 1 мая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Никитском ботаническом саду проходит </w:t>
            </w:r>
            <w:r w:rsidRPr="007645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ПАРАД ТЮЛЬПАНОВ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Вниманию посетителей предоставлены 150 наиболее красивых сортов этих удивительно нежных цветов практически всех расцветок. </w:t>
            </w:r>
            <w:r w:rsidRPr="007645F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Свободное время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  <w:r w:rsidRPr="007645F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Pr="007645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Ужин.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7645F9" w:rsidRPr="007645F9" w14:paraId="683E4256" w14:textId="77777777" w:rsidTr="007645F9">
        <w:tc>
          <w:tcPr>
            <w:tcW w:w="10871" w:type="dxa"/>
            <w:shd w:val="clear" w:color="auto" w:fill="auto"/>
            <w:vAlign w:val="center"/>
          </w:tcPr>
          <w:p w14:paraId="231D5D6D" w14:textId="502F9072" w:rsidR="007645F9" w:rsidRPr="007645F9" w:rsidRDefault="007645F9" w:rsidP="0076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6"/>
                <w:szCs w:val="26"/>
                <w:lang w:eastAsia="ru-RU"/>
              </w:rPr>
              <w:t>3</w:t>
            </w:r>
            <w:r w:rsidRPr="007645F9">
              <w:rPr>
                <w:rFonts w:ascii="Times New Roman" w:eastAsia="Times New Roman" w:hAnsi="Times New Roman" w:cs="Times New Roman"/>
                <w:b/>
                <w:iCs/>
                <w:color w:val="FF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6"/>
                <w:szCs w:val="26"/>
                <w:lang w:eastAsia="ru-RU"/>
              </w:rPr>
              <w:t xml:space="preserve"> апрел</w:t>
            </w:r>
            <w:r w:rsidRPr="007645F9">
              <w:rPr>
                <w:rFonts w:ascii="Times New Roman" w:eastAsia="Times New Roman" w:hAnsi="Times New Roman" w:cs="Times New Roman"/>
                <w:b/>
                <w:iCs/>
                <w:color w:val="FF0000"/>
                <w:sz w:val="26"/>
                <w:szCs w:val="26"/>
                <w:lang w:eastAsia="ru-RU"/>
              </w:rPr>
              <w:t>я</w:t>
            </w:r>
            <w:r w:rsidRPr="007645F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Завтрак.</w:t>
            </w:r>
            <w:r w:rsidRPr="007645F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6D65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Экскурсия в Ливадийский дворец</w:t>
            </w:r>
            <w:r w:rsidRPr="0076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*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-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бывшую летнюю резиденцию царя Николая II. Дворец в лёгком «итальянском» стиле выстроен в конце XIX вв. под руководством И. </w:t>
            </w:r>
            <w:proofErr w:type="spellStart"/>
            <w:r w:rsidRPr="0076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Монигетти</w:t>
            </w:r>
            <w:proofErr w:type="spellEnd"/>
            <w:r w:rsidRPr="0076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Н. П. Краснова. Соперничает с </w:t>
            </w:r>
            <w:proofErr w:type="spellStart"/>
            <w:r w:rsidRPr="0076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Воронцовским</w:t>
            </w:r>
            <w:proofErr w:type="spellEnd"/>
            <w:r w:rsidRPr="0076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дворцом за звание самой роскошной резиденции Крыма. Это-место проведения Ялтинской конференции союзников, определившей контуры послевоенного устройства мира. Сегодня Ливадийский дворец – это известный санаторий, богатый музей искусства и архитектуры, посетив который вы почувствуете дыхание прошлого. А прогуливаясь по царским тропинкам старинного парка, получите незабываемые впечатления!</w:t>
            </w:r>
          </w:p>
          <w:p w14:paraId="3895DCA4" w14:textId="4DFBC4F6" w:rsidR="007645F9" w:rsidRPr="007645F9" w:rsidRDefault="007645F9" w:rsidP="0076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6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Переезд в Ялту.  </w:t>
            </w:r>
            <w:r w:rsidRPr="007645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Прекрасная, легкая, познавательная </w:t>
            </w:r>
            <w:r w:rsidRPr="00C46D6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прогулка-экскурсия по историческому центру Ялты</w:t>
            </w:r>
            <w:r w:rsidRPr="007645F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</w:t>
            </w:r>
            <w:r w:rsidRPr="007645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вдоль побережья Черного моря. Великолепные уголки старой Ялты, цветущие вечнозеленые сады и парки, восхитительная архитектура города, известные люди, приезжавшие на отдых в </w:t>
            </w:r>
            <w:proofErr w:type="gramStart"/>
            <w:r w:rsidRPr="007645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Ялту,-</w:t>
            </w:r>
            <w:proofErr w:type="gramEnd"/>
            <w:r w:rsidRPr="007645F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все это красивый рассказ опытного экскурсовода, который поможет вам окунуться в историю старой Ялты со второй половины 19 века и до наших дней. Возвращение в санаторий. 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7645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Ужин.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Свободное время.</w:t>
            </w:r>
            <w:r w:rsidRPr="007645F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                                                                         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45F9" w:rsidRPr="007645F9" w14:paraId="54A1143D" w14:textId="77777777" w:rsidTr="007645F9">
        <w:tc>
          <w:tcPr>
            <w:tcW w:w="10871" w:type="dxa"/>
            <w:shd w:val="clear" w:color="auto" w:fill="auto"/>
            <w:vAlign w:val="center"/>
          </w:tcPr>
          <w:p w14:paraId="3783D760" w14:textId="6F72E765" w:rsidR="007645F9" w:rsidRPr="005A4D04" w:rsidRDefault="007645F9" w:rsidP="00764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45F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0</w:t>
            </w:r>
            <w:r w:rsidRPr="006C13B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</w:t>
            </w:r>
            <w:r w:rsidRPr="007645F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Мая</w:t>
            </w:r>
            <w:r w:rsidRPr="007645F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Завтрак. </w:t>
            </w:r>
            <w:r w:rsidRPr="007645F9">
              <w:rPr>
                <w:rFonts w:ascii="Times New Roman" w:eastAsia="Calibri" w:hAnsi="Times New Roman" w:cs="Times New Roman"/>
              </w:rPr>
              <w:t xml:space="preserve">Сдача номеров. 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Экскурсия в </w:t>
            </w:r>
            <w:r w:rsidRPr="007645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7645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Воронцовский</w:t>
            </w:r>
            <w:proofErr w:type="spellEnd"/>
            <w:r w:rsidRPr="007645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дворцово-парковый ансамбль» 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764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г.Алупке</w:t>
            </w:r>
            <w:proofErr w:type="spellEnd"/>
            <w:r w:rsidRPr="00764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уникальный памятник архитектуры первой половины XIX в.  Дворец располагает богатой музейной коллекцией. Роскошный парк раскинулся вокруг Дворца, прогулка по аллеям парка.</w:t>
            </w:r>
            <w:r w:rsidRPr="007645F9">
              <w:rPr>
                <w:rFonts w:ascii="Times New Roman" w:eastAsia="Calibri" w:hAnsi="Times New Roman" w:cs="Times New Roman"/>
              </w:rPr>
              <w:t xml:space="preserve"> Переезд в </w:t>
            </w:r>
            <w:proofErr w:type="spellStart"/>
            <w:r w:rsidRPr="007645F9">
              <w:rPr>
                <w:rFonts w:ascii="Times New Roman" w:eastAsia="Calibri" w:hAnsi="Times New Roman" w:cs="Times New Roman"/>
              </w:rPr>
              <w:t>Партенит</w:t>
            </w:r>
            <w:proofErr w:type="spellEnd"/>
            <w:r w:rsidRPr="007645F9">
              <w:rPr>
                <w:rFonts w:ascii="Times New Roman" w:eastAsia="Calibri" w:hAnsi="Times New Roman" w:cs="Times New Roman"/>
              </w:rPr>
              <w:t>.</w:t>
            </w:r>
            <w:r w:rsidR="005A4D04">
              <w:rPr>
                <w:rFonts w:ascii="Times New Roman" w:eastAsia="Calibri" w:hAnsi="Times New Roman" w:cs="Times New Roman"/>
              </w:rPr>
              <w:t xml:space="preserve"> Остановка</w:t>
            </w:r>
            <w:r w:rsidRPr="007645F9">
              <w:rPr>
                <w:rFonts w:ascii="Times New Roman" w:eastAsia="Calibri" w:hAnsi="Times New Roman" w:cs="Times New Roman"/>
              </w:rPr>
              <w:t xml:space="preserve"> </w:t>
            </w:r>
            <w:r w:rsidR="005A4D04">
              <w:rPr>
                <w:rFonts w:ascii="Times New Roman" w:eastAsia="Calibri" w:hAnsi="Times New Roman" w:cs="Times New Roman"/>
              </w:rPr>
              <w:t>на о</w:t>
            </w:r>
            <w:r w:rsidR="005A4D04" w:rsidRPr="00526E18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бед в ресторане «Берекет» (восточная кухня) за доп. плату</w:t>
            </w:r>
            <w:r w:rsidR="005A4D04" w:rsidRPr="005A4D0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~450</w:t>
            </w:r>
            <w:r w:rsidR="005A4D04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  <w:p w14:paraId="718D5B91" w14:textId="77777777" w:rsidR="005A4D04" w:rsidRDefault="007645F9" w:rsidP="0076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Экскурсия в </w:t>
            </w:r>
            <w:proofErr w:type="spellStart"/>
            <w:r w:rsidRPr="007645F9">
              <w:rPr>
                <w:rFonts w:ascii="Times New Roman" w:eastAsia="Times New Roman" w:hAnsi="Times New Roman" w:cs="Times New Roman"/>
                <w:b/>
                <w:lang w:eastAsia="ru-RU"/>
              </w:rPr>
              <w:t>Партенит</w:t>
            </w:r>
            <w:proofErr w:type="spellEnd"/>
            <w:r w:rsidRPr="00764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посещением парка «</w:t>
            </w:r>
            <w:proofErr w:type="spellStart"/>
            <w:r w:rsidRPr="007645F9">
              <w:rPr>
                <w:rFonts w:ascii="Times New Roman" w:eastAsia="Times New Roman" w:hAnsi="Times New Roman" w:cs="Times New Roman"/>
                <w:b/>
                <w:lang w:eastAsia="ru-RU"/>
              </w:rPr>
              <w:t>Айвазовское</w:t>
            </w:r>
            <w:proofErr w:type="spellEnd"/>
            <w:r w:rsidRPr="00764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Парадиз, </w:t>
            </w:r>
            <w:r w:rsidRPr="007645F9">
              <w:rPr>
                <w:rFonts w:ascii="Times New Roman" w:eastAsia="Times New Roman" w:hAnsi="Times New Roman" w:cs="Times New Roman"/>
                <w:lang w:eastAsia="ru-RU"/>
              </w:rPr>
              <w:t>который был заложен в 1964 году на месте, имения Кучук-</w:t>
            </w:r>
            <w:proofErr w:type="spellStart"/>
            <w:r w:rsidRPr="007645F9">
              <w:rPr>
                <w:rFonts w:ascii="Times New Roman" w:eastAsia="Times New Roman" w:hAnsi="Times New Roman" w:cs="Times New Roman"/>
                <w:lang w:eastAsia="ru-RU"/>
              </w:rPr>
              <w:t>Ламбата</w:t>
            </w:r>
            <w:proofErr w:type="spellEnd"/>
            <w:r w:rsidRPr="007645F9">
              <w:rPr>
                <w:rFonts w:ascii="Times New Roman" w:eastAsia="Times New Roman" w:hAnsi="Times New Roman" w:cs="Times New Roman"/>
                <w:lang w:eastAsia="ru-RU"/>
              </w:rPr>
              <w:t xml:space="preserve">, принадлежавшего Гагариным и Раевским. Главной ценностью и украшением парка являются экзотические виды деревьев и кустарников, привезенных сюда с разных концов земного шара. </w:t>
            </w:r>
            <w:r w:rsidRPr="007645F9">
              <w:rPr>
                <w:rFonts w:ascii="Times New Roman" w:eastAsia="Times New Roman" w:hAnsi="Times New Roman" w:cs="Times New Roman"/>
                <w:b/>
                <w:lang w:eastAsia="ru-RU"/>
              </w:rPr>
              <w:t>Необыкновенный по красоте парк!</w:t>
            </w:r>
            <w:r w:rsidRPr="007645F9">
              <w:rPr>
                <w:rFonts w:ascii="Times New Roman" w:eastAsia="Times New Roman" w:hAnsi="Times New Roman" w:cs="Times New Roman"/>
                <w:lang w:eastAsia="ru-RU"/>
              </w:rPr>
              <w:t xml:space="preserve"> Гордостью парка является 200-летняя роща маслины европейской, на которой основана экспозиция, связанная с античным миром и колонизацией Крыма древними греками</w:t>
            </w:r>
            <w:r w:rsidR="005A4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7EA5A8F" w14:textId="2D13F43C" w:rsidR="007645F9" w:rsidRPr="007645F9" w:rsidRDefault="007645F9" w:rsidP="0076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45F9">
              <w:rPr>
                <w:rFonts w:ascii="Times New Roman" w:eastAsia="Times New Roman" w:hAnsi="Times New Roman" w:cs="Times New Roman"/>
                <w:b/>
                <w:lang w:eastAsia="ru-RU"/>
              </w:rPr>
              <w:t>17:00</w:t>
            </w:r>
            <w:r w:rsidRPr="007645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45F9">
              <w:rPr>
                <w:rFonts w:ascii="Times New Roman" w:eastAsia="Calibri" w:hAnsi="Times New Roman" w:cs="Times New Roman"/>
                <w:color w:val="000000"/>
              </w:rPr>
              <w:t>Отъезд в Ростов-на-Дону/Таганрог.</w:t>
            </w:r>
            <w:r w:rsidRPr="007645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</w:t>
            </w:r>
            <w:r w:rsidRPr="007645F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7645F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645F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</w:t>
            </w:r>
            <w:r w:rsidRPr="007645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64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645F9" w:rsidRPr="007645F9" w14:paraId="7F70D1E0" w14:textId="77777777" w:rsidTr="007645F9">
        <w:tc>
          <w:tcPr>
            <w:tcW w:w="10871" w:type="dxa"/>
            <w:shd w:val="clear" w:color="auto" w:fill="auto"/>
            <w:vAlign w:val="center"/>
          </w:tcPr>
          <w:p w14:paraId="42923E67" w14:textId="44E94981" w:rsidR="007645F9" w:rsidRPr="007645F9" w:rsidRDefault="007645F9" w:rsidP="007645F9">
            <w:pPr>
              <w:spacing w:after="0" w:line="240" w:lineRule="auto"/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</w:pPr>
            <w:r w:rsidRPr="007645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7645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мая </w:t>
            </w:r>
            <w:r w:rsidRPr="007645F9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Возвращение в (Ростов-на-Дону/</w:t>
            </w:r>
            <w:proofErr w:type="gramStart"/>
            <w:r w:rsidRPr="007645F9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Таганрог)  ~</w:t>
            </w:r>
            <w:proofErr w:type="gramEnd"/>
            <w:r w:rsidRPr="007645F9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06-07:00</w:t>
            </w:r>
          </w:p>
        </w:tc>
      </w:tr>
    </w:tbl>
    <w:p w14:paraId="26308420" w14:textId="77777777" w:rsidR="007645F9" w:rsidRPr="007645F9" w:rsidRDefault="007645F9" w:rsidP="007645F9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szCs w:val="36"/>
          <w:lang w:eastAsia="ru-RU"/>
        </w:rPr>
      </w:pPr>
      <w:r w:rsidRPr="007645F9">
        <w:rPr>
          <w:rFonts w:ascii="Arial" w:eastAsia="Times New Roman" w:hAnsi="Arial" w:cs="Arial"/>
          <w:b/>
          <w:bCs/>
          <w:i/>
          <w:iCs/>
          <w:sz w:val="32"/>
          <w:szCs w:val="20"/>
          <w:u w:val="single"/>
          <w:lang w:eastAsia="ru-RU"/>
        </w:rPr>
        <w:t xml:space="preserve">Стоимость </w:t>
      </w:r>
      <w:proofErr w:type="gramStart"/>
      <w:r w:rsidRPr="007645F9">
        <w:rPr>
          <w:rFonts w:ascii="Arial" w:eastAsia="Times New Roman" w:hAnsi="Arial" w:cs="Arial"/>
          <w:b/>
          <w:bCs/>
          <w:i/>
          <w:iCs/>
          <w:sz w:val="32"/>
          <w:szCs w:val="20"/>
          <w:u w:val="single"/>
          <w:lang w:eastAsia="ru-RU"/>
        </w:rPr>
        <w:t>тура</w:t>
      </w:r>
      <w:r w:rsidRPr="007645F9">
        <w:rPr>
          <w:rFonts w:ascii="Arial" w:eastAsia="Times New Roman" w:hAnsi="Arial" w:cs="Arial"/>
          <w:b/>
          <w:bCs/>
          <w:i/>
          <w:iCs/>
          <w:sz w:val="32"/>
          <w:szCs w:val="20"/>
          <w:lang w:eastAsia="ru-RU"/>
        </w:rPr>
        <w:t>:</w:t>
      </w:r>
      <w:r w:rsidRPr="007645F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 xml:space="preserve">   </w:t>
      </w:r>
      <w:proofErr w:type="gramEnd"/>
      <w:r w:rsidRPr="007645F9"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  <w:t xml:space="preserve">12 900 руб./чел </w:t>
      </w:r>
      <w:r w:rsidRPr="007645F9">
        <w:rPr>
          <w:rFonts w:ascii="Arial" w:eastAsia="Times New Roman" w:hAnsi="Arial" w:cs="Arial"/>
          <w:b/>
          <w:bCs/>
          <w:iCs/>
          <w:szCs w:val="36"/>
          <w:lang w:eastAsia="ru-RU"/>
        </w:rPr>
        <w:t xml:space="preserve">2-х </w:t>
      </w:r>
      <w:proofErr w:type="spellStart"/>
      <w:r w:rsidRPr="007645F9">
        <w:rPr>
          <w:rFonts w:ascii="Arial" w:eastAsia="Times New Roman" w:hAnsi="Arial" w:cs="Arial"/>
          <w:b/>
          <w:bCs/>
          <w:iCs/>
          <w:szCs w:val="36"/>
          <w:lang w:eastAsia="ru-RU"/>
        </w:rPr>
        <w:t>м.н</w:t>
      </w:r>
      <w:proofErr w:type="spellEnd"/>
      <w:r w:rsidRPr="007645F9">
        <w:rPr>
          <w:rFonts w:ascii="Arial" w:eastAsia="Times New Roman" w:hAnsi="Arial" w:cs="Arial"/>
          <w:b/>
          <w:bCs/>
          <w:iCs/>
          <w:szCs w:val="36"/>
          <w:lang w:eastAsia="ru-RU"/>
        </w:rPr>
        <w:t xml:space="preserve">. стандарт ЮГ;                                                     </w:t>
      </w:r>
      <w:r w:rsidRPr="007645F9"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  <w:t>11 000 руб./чел</w:t>
      </w:r>
      <w:r w:rsidRPr="007645F9">
        <w:rPr>
          <w:rFonts w:ascii="Arial" w:eastAsia="Times New Roman" w:hAnsi="Arial" w:cs="Arial"/>
          <w:b/>
          <w:bCs/>
          <w:iCs/>
          <w:sz w:val="28"/>
          <w:szCs w:val="36"/>
          <w:lang w:eastAsia="ru-RU"/>
        </w:rPr>
        <w:t xml:space="preserve"> </w:t>
      </w:r>
      <w:r w:rsidRPr="007645F9">
        <w:rPr>
          <w:rFonts w:ascii="Arial" w:eastAsia="Times New Roman" w:hAnsi="Arial" w:cs="Arial"/>
          <w:b/>
          <w:bCs/>
          <w:iCs/>
          <w:szCs w:val="36"/>
          <w:lang w:eastAsia="ru-RU"/>
        </w:rPr>
        <w:t xml:space="preserve">доп. место; </w:t>
      </w:r>
      <w:r w:rsidRPr="007645F9"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  <w:t>14 950 руб./чел 1</w:t>
      </w:r>
      <w:r w:rsidRPr="007645F9">
        <w:rPr>
          <w:rFonts w:ascii="Arial" w:eastAsia="Times New Roman" w:hAnsi="Arial" w:cs="Arial"/>
          <w:b/>
          <w:bCs/>
          <w:iCs/>
          <w:szCs w:val="36"/>
          <w:lang w:eastAsia="ru-RU"/>
        </w:rPr>
        <w:t xml:space="preserve">-но </w:t>
      </w:r>
      <w:proofErr w:type="spellStart"/>
      <w:r w:rsidRPr="007645F9">
        <w:rPr>
          <w:rFonts w:ascii="Arial" w:eastAsia="Times New Roman" w:hAnsi="Arial" w:cs="Arial"/>
          <w:b/>
          <w:bCs/>
          <w:iCs/>
          <w:szCs w:val="36"/>
          <w:lang w:eastAsia="ru-RU"/>
        </w:rPr>
        <w:t>м.н</w:t>
      </w:r>
      <w:proofErr w:type="spellEnd"/>
      <w:r w:rsidRPr="007645F9">
        <w:rPr>
          <w:rFonts w:ascii="Arial" w:eastAsia="Times New Roman" w:hAnsi="Arial" w:cs="Arial"/>
          <w:b/>
          <w:bCs/>
          <w:iCs/>
          <w:szCs w:val="36"/>
          <w:lang w:eastAsia="ru-RU"/>
        </w:rPr>
        <w:t>. стандарт ЮГ</w:t>
      </w:r>
    </w:p>
    <w:p w14:paraId="2E497BF2" w14:textId="77777777" w:rsidR="007645F9" w:rsidRPr="007645F9" w:rsidRDefault="007645F9" w:rsidP="007645F9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Cs w:val="20"/>
          <w:u w:val="single"/>
          <w:lang w:eastAsia="ru-RU"/>
        </w:rPr>
      </w:pPr>
      <w:r w:rsidRPr="007645F9">
        <w:rPr>
          <w:rFonts w:ascii="Arial" w:eastAsia="Times New Roman" w:hAnsi="Arial" w:cs="Arial"/>
          <w:b/>
          <w:bCs/>
          <w:i/>
          <w:iCs/>
          <w:szCs w:val="20"/>
          <w:u w:val="single"/>
          <w:lang w:eastAsia="ru-RU"/>
        </w:rPr>
        <w:t xml:space="preserve">В стоимость тура включено: </w:t>
      </w:r>
    </w:p>
    <w:p w14:paraId="5424AEDB" w14:textId="7334CB49" w:rsidR="007645F9" w:rsidRPr="007F3EC6" w:rsidRDefault="007645F9" w:rsidP="007645F9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7F3EC6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проезд автобусом</w:t>
      </w:r>
      <w:r w:rsidRPr="007F3EC6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по маршруту: Таганрог – Ростов </w:t>
      </w:r>
      <w:proofErr w:type="gramStart"/>
      <w:r w:rsidRPr="007F3EC6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–  Ялта</w:t>
      </w:r>
      <w:proofErr w:type="gramEnd"/>
      <w:r w:rsidRPr="007F3EC6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– Алупка – Ростов – Таганрог;</w:t>
      </w:r>
    </w:p>
    <w:p w14:paraId="4052EB57" w14:textId="77777777" w:rsidR="007645F9" w:rsidRPr="007F3EC6" w:rsidRDefault="007645F9" w:rsidP="007645F9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3EC6">
        <w:rPr>
          <w:rFonts w:ascii="Arial" w:eastAsia="Times New Roman" w:hAnsi="Arial" w:cs="Arial"/>
          <w:b/>
          <w:sz w:val="20"/>
          <w:szCs w:val="20"/>
          <w:lang w:eastAsia="ru-RU"/>
        </w:rPr>
        <w:t>проживание</w:t>
      </w:r>
      <w:r w:rsidRPr="007F3EC6">
        <w:rPr>
          <w:rFonts w:ascii="Arial" w:eastAsia="Times New Roman" w:hAnsi="Arial" w:cs="Arial"/>
          <w:sz w:val="20"/>
          <w:szCs w:val="20"/>
          <w:lang w:eastAsia="ru-RU"/>
        </w:rPr>
        <w:t xml:space="preserve"> в санаторий им. Кирова в 2-х м. стандарт ЮГ с в/уд; </w:t>
      </w:r>
    </w:p>
    <w:p w14:paraId="1E54ED63" w14:textId="36539A4A" w:rsidR="007645F9" w:rsidRPr="007F3EC6" w:rsidRDefault="007645F9" w:rsidP="007645F9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3EC6">
        <w:rPr>
          <w:rFonts w:ascii="Arial" w:eastAsia="Times New Roman" w:hAnsi="Arial" w:cs="Arial"/>
          <w:b/>
          <w:sz w:val="20"/>
          <w:szCs w:val="20"/>
          <w:lang w:eastAsia="ru-RU"/>
        </w:rPr>
        <w:t>питание</w:t>
      </w:r>
      <w:r w:rsidRPr="007F3EC6">
        <w:rPr>
          <w:rFonts w:ascii="Arial" w:eastAsia="Times New Roman" w:hAnsi="Arial" w:cs="Arial"/>
          <w:sz w:val="20"/>
          <w:szCs w:val="20"/>
          <w:lang w:eastAsia="ru-RU"/>
        </w:rPr>
        <w:t xml:space="preserve">: 2 завтрака, 1 </w:t>
      </w:r>
      <w:proofErr w:type="gramStart"/>
      <w:r w:rsidRPr="007F3EC6">
        <w:rPr>
          <w:rFonts w:ascii="Arial" w:eastAsia="Times New Roman" w:hAnsi="Arial" w:cs="Arial"/>
          <w:sz w:val="20"/>
          <w:szCs w:val="20"/>
          <w:lang w:eastAsia="ru-RU"/>
        </w:rPr>
        <w:t>обед,  2</w:t>
      </w:r>
      <w:proofErr w:type="gramEnd"/>
      <w:r w:rsidRPr="007F3EC6">
        <w:rPr>
          <w:rFonts w:ascii="Arial" w:eastAsia="Times New Roman" w:hAnsi="Arial" w:cs="Arial"/>
          <w:sz w:val="20"/>
          <w:szCs w:val="20"/>
          <w:lang w:eastAsia="ru-RU"/>
        </w:rPr>
        <w:t xml:space="preserve"> ужина (</w:t>
      </w:r>
      <w:proofErr w:type="spellStart"/>
      <w:r w:rsidRPr="007F3EC6">
        <w:rPr>
          <w:rFonts w:ascii="Arial" w:eastAsia="Times New Roman" w:hAnsi="Arial" w:cs="Arial"/>
          <w:sz w:val="20"/>
          <w:szCs w:val="20"/>
          <w:lang w:eastAsia="ru-RU"/>
        </w:rPr>
        <w:t>шв</w:t>
      </w:r>
      <w:proofErr w:type="spellEnd"/>
      <w:r w:rsidRPr="007F3EC6">
        <w:rPr>
          <w:rFonts w:ascii="Arial" w:eastAsia="Times New Roman" w:hAnsi="Arial" w:cs="Arial"/>
          <w:sz w:val="20"/>
          <w:szCs w:val="20"/>
          <w:lang w:eastAsia="ru-RU"/>
        </w:rPr>
        <w:t xml:space="preserve">. стол); </w:t>
      </w:r>
    </w:p>
    <w:p w14:paraId="38C04515" w14:textId="12364DE4" w:rsidR="007645F9" w:rsidRPr="007F3EC6" w:rsidRDefault="007645F9" w:rsidP="007645F9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3EC6">
        <w:rPr>
          <w:rFonts w:ascii="Arial" w:eastAsia="Times New Roman" w:hAnsi="Arial" w:cs="Arial"/>
          <w:sz w:val="20"/>
          <w:szCs w:val="20"/>
          <w:lang w:eastAsia="ru-RU"/>
        </w:rPr>
        <w:t>Услуги экскурсовода;</w:t>
      </w:r>
    </w:p>
    <w:p w14:paraId="53A15E6C" w14:textId="77777777" w:rsidR="007645F9" w:rsidRPr="007F3EC6" w:rsidRDefault="007645F9" w:rsidP="007645F9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3E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F3EC6">
        <w:rPr>
          <w:rFonts w:ascii="Arial" w:eastAsia="Times New Roman" w:hAnsi="Arial" w:cs="Arial"/>
          <w:b/>
          <w:sz w:val="20"/>
          <w:szCs w:val="20"/>
          <w:lang w:eastAsia="ru-RU"/>
        </w:rPr>
        <w:t>страховка</w:t>
      </w:r>
      <w:r w:rsidRPr="007F3EC6">
        <w:rPr>
          <w:rFonts w:ascii="Arial" w:eastAsia="Times New Roman" w:hAnsi="Arial" w:cs="Arial"/>
          <w:sz w:val="20"/>
          <w:szCs w:val="20"/>
          <w:lang w:eastAsia="ru-RU"/>
        </w:rPr>
        <w:t xml:space="preserve"> транспортная</w:t>
      </w:r>
      <w:r w:rsidRPr="007F3EC6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;</w:t>
      </w:r>
      <w:r w:rsidRPr="007F3EC6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14:paraId="3B23C309" w14:textId="5EA6117D" w:rsidR="007645F9" w:rsidRPr="007645F9" w:rsidRDefault="007645F9" w:rsidP="007645F9">
      <w:pPr>
        <w:pStyle w:val="ad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lang w:eastAsia="ru-RU"/>
        </w:rPr>
      </w:pPr>
      <w:r w:rsidRPr="007F3EC6">
        <w:rPr>
          <w:rFonts w:ascii="Arial" w:eastAsia="Times New Roman" w:hAnsi="Arial" w:cs="Arial"/>
          <w:sz w:val="20"/>
          <w:szCs w:val="20"/>
          <w:lang w:eastAsia="ru-RU"/>
        </w:rPr>
        <w:t xml:space="preserve">сопровождение                                                                                                                </w:t>
      </w:r>
    </w:p>
    <w:p w14:paraId="65FE0277" w14:textId="77777777" w:rsidR="007645F9" w:rsidRPr="007645F9" w:rsidRDefault="007645F9" w:rsidP="007645F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"/>
          <w:szCs w:val="20"/>
          <w:u w:val="single"/>
          <w:lang w:eastAsia="ru-RU"/>
        </w:rPr>
      </w:pPr>
    </w:p>
    <w:p w14:paraId="5CB17309" w14:textId="77777777" w:rsidR="007645F9" w:rsidRPr="007645F9" w:rsidRDefault="007645F9" w:rsidP="007645F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7645F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 xml:space="preserve">Дополнительно оплачивается: </w:t>
      </w:r>
    </w:p>
    <w:tbl>
      <w:tblPr>
        <w:tblW w:w="10572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1559"/>
        <w:gridCol w:w="4901"/>
      </w:tblGrid>
      <w:tr w:rsidR="007645F9" w:rsidRPr="007645F9" w14:paraId="3EE4DDE6" w14:textId="77777777" w:rsidTr="008F1C66">
        <w:tc>
          <w:tcPr>
            <w:tcW w:w="3120" w:type="dxa"/>
            <w:shd w:val="clear" w:color="auto" w:fill="auto"/>
          </w:tcPr>
          <w:p w14:paraId="1E96F803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Входные билеты</w:t>
            </w:r>
          </w:p>
          <w:p w14:paraId="20B55978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Наименование объекта</w:t>
            </w:r>
          </w:p>
        </w:tc>
        <w:tc>
          <w:tcPr>
            <w:tcW w:w="992" w:type="dxa"/>
            <w:shd w:val="clear" w:color="auto" w:fill="auto"/>
          </w:tcPr>
          <w:p w14:paraId="683603EB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proofErr w:type="spellStart"/>
            <w:r w:rsidRPr="007645F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Взр</w:t>
            </w:r>
            <w:proofErr w:type="spellEnd"/>
            <w:r w:rsidRPr="007645F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. </w:t>
            </w:r>
          </w:p>
          <w:p w14:paraId="7B413877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1020353B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Дети, пенсионеры, </w:t>
            </w:r>
            <w:proofErr w:type="gramStart"/>
            <w:r w:rsidRPr="007645F9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студенты  руб.</w:t>
            </w:r>
            <w:proofErr w:type="gramEnd"/>
          </w:p>
        </w:tc>
        <w:tc>
          <w:tcPr>
            <w:tcW w:w="4901" w:type="dxa"/>
            <w:vMerge w:val="restart"/>
            <w:tcBorders>
              <w:top w:val="single" w:sz="8" w:space="0" w:color="auto"/>
            </w:tcBorders>
          </w:tcPr>
          <w:p w14:paraId="690769FE" w14:textId="0368F450" w:rsidR="008F1C66" w:rsidRDefault="007645F9" w:rsidP="005A4D04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>Особенности программы:</w:t>
            </w:r>
            <w:r w:rsidR="005A4D0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7645F9"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18"/>
                <w:lang w:eastAsia="ar-SA"/>
              </w:rPr>
              <w:t xml:space="preserve">активная экскурсионная программа с продолжительными пешеходными </w:t>
            </w:r>
            <w:proofErr w:type="gramStart"/>
            <w:r w:rsidRPr="007645F9"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18"/>
                <w:lang w:eastAsia="ar-SA"/>
              </w:rPr>
              <w:t>переходами</w:t>
            </w:r>
            <w:r w:rsidR="005A4D04"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7645F9"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18"/>
                <w:lang w:eastAsia="ar-SA"/>
              </w:rPr>
              <w:t xml:space="preserve"> по</w:t>
            </w:r>
            <w:proofErr w:type="gramEnd"/>
            <w:r w:rsidRPr="007645F9"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18"/>
                <w:lang w:eastAsia="ar-SA"/>
              </w:rPr>
              <w:t xml:space="preserve"> гористой местности.</w:t>
            </w:r>
            <w:r w:rsidRPr="007645F9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14:paraId="3610D5BF" w14:textId="6C7142B4" w:rsidR="007645F9" w:rsidRPr="007645F9" w:rsidRDefault="008F1C66" w:rsidP="005A4D04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b/>
                <w:iCs/>
                <w:color w:val="FF0000"/>
                <w:sz w:val="16"/>
                <w:szCs w:val="16"/>
                <w:lang w:val="x-none" w:eastAsia="x-none"/>
              </w:rPr>
              <w:t xml:space="preserve">*Внимание! </w:t>
            </w:r>
            <w:r w:rsidRPr="007645F9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val="x-none" w:eastAsia="x-none"/>
              </w:rPr>
              <w:t>Стоимость входных билетов может изменяться, учитывайте это при составлении бюджета на поездку!!!</w:t>
            </w:r>
            <w:r w:rsidRPr="007645F9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eastAsia="x-none"/>
              </w:rPr>
              <w:t xml:space="preserve"> </w:t>
            </w:r>
            <w:r w:rsidRPr="007645F9">
              <w:rPr>
                <w:rFonts w:ascii="Arial" w:eastAsia="Times New Roman" w:hAnsi="Arial" w:cs="Times New Roman"/>
                <w:b/>
                <w:iCs/>
                <w:sz w:val="18"/>
                <w:szCs w:val="18"/>
                <w:lang w:val="x-none" w:eastAsia="x-none"/>
              </w:rPr>
              <w:t xml:space="preserve">На некоторых экскурсионных объектах  есть скидки на покупку  входных билетов  для школьников, студентов, пенсионеров, инвалидов. Просьба при себе </w:t>
            </w:r>
            <w:r w:rsidRPr="006C13B9">
              <w:rPr>
                <w:rFonts w:ascii="Arial" w:eastAsia="Times New Roman" w:hAnsi="Arial" w:cs="Times New Roman"/>
                <w:b/>
                <w:iCs/>
                <w:color w:val="FF0000"/>
                <w:sz w:val="18"/>
                <w:szCs w:val="18"/>
                <w:lang w:val="x-none" w:eastAsia="x-none"/>
              </w:rPr>
              <w:t>иметь подтверждающие документы!</w:t>
            </w:r>
            <w:r w:rsidR="007645F9" w:rsidRPr="006C13B9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7645F9" w:rsidRPr="007645F9" w14:paraId="6D0836E5" w14:textId="77777777" w:rsidTr="008F1C66">
        <w:trPr>
          <w:trHeight w:val="163"/>
        </w:trPr>
        <w:tc>
          <w:tcPr>
            <w:tcW w:w="3120" w:type="dxa"/>
            <w:tcBorders>
              <w:top w:val="single" w:sz="8" w:space="0" w:color="auto"/>
            </w:tcBorders>
            <w:shd w:val="clear" w:color="auto" w:fill="auto"/>
          </w:tcPr>
          <w:p w14:paraId="6D218E67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Никитский Ботанический сад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3B60FB0E" w14:textId="14AF80C3" w:rsidR="007645F9" w:rsidRPr="007645F9" w:rsidRDefault="008F1C66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5</w:t>
            </w:r>
            <w:r w:rsidR="007645F9" w:rsidRPr="007645F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128C28D2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901" w:type="dxa"/>
            <w:vMerge/>
          </w:tcPr>
          <w:p w14:paraId="2606C6E0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7645F9" w:rsidRPr="007645F9" w14:paraId="71528788" w14:textId="77777777" w:rsidTr="008F1C66">
        <w:trPr>
          <w:trHeight w:val="163"/>
        </w:trPr>
        <w:tc>
          <w:tcPr>
            <w:tcW w:w="3120" w:type="dxa"/>
            <w:tcBorders>
              <w:top w:val="single" w:sz="8" w:space="0" w:color="auto"/>
            </w:tcBorders>
            <w:shd w:val="clear" w:color="auto" w:fill="auto"/>
          </w:tcPr>
          <w:p w14:paraId="6F2EDFE2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Ливадийский Дворец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14:paraId="744FC221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32D774E2" w14:textId="392CEA12" w:rsidR="007645F9" w:rsidRPr="007645F9" w:rsidRDefault="008F1C66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30</w:t>
            </w:r>
            <w:r w:rsidR="007645F9" w:rsidRPr="007645F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901" w:type="dxa"/>
            <w:vMerge/>
          </w:tcPr>
          <w:p w14:paraId="0EABD68D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7645F9" w:rsidRPr="007645F9" w14:paraId="72FA97EF" w14:textId="77777777" w:rsidTr="008F1C66">
        <w:tc>
          <w:tcPr>
            <w:tcW w:w="3120" w:type="dxa"/>
            <w:shd w:val="clear" w:color="auto" w:fill="auto"/>
          </w:tcPr>
          <w:p w14:paraId="062661F9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645F9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Воронцовский</w:t>
            </w:r>
            <w:proofErr w:type="spellEnd"/>
            <w:r w:rsidRPr="007645F9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 xml:space="preserve"> Дворец</w:t>
            </w:r>
          </w:p>
        </w:tc>
        <w:tc>
          <w:tcPr>
            <w:tcW w:w="992" w:type="dxa"/>
            <w:shd w:val="clear" w:color="auto" w:fill="auto"/>
          </w:tcPr>
          <w:p w14:paraId="098940C9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559" w:type="dxa"/>
            <w:shd w:val="clear" w:color="auto" w:fill="auto"/>
          </w:tcPr>
          <w:p w14:paraId="718722C1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4901" w:type="dxa"/>
            <w:vMerge/>
          </w:tcPr>
          <w:p w14:paraId="684D27BE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7645F9" w:rsidRPr="007645F9" w14:paraId="7B989237" w14:textId="77777777" w:rsidTr="005A4D04">
        <w:trPr>
          <w:trHeight w:val="330"/>
        </w:trPr>
        <w:tc>
          <w:tcPr>
            <w:tcW w:w="3120" w:type="dxa"/>
            <w:shd w:val="clear" w:color="auto" w:fill="auto"/>
          </w:tcPr>
          <w:p w14:paraId="49D4C751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7645F9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Парк «ПАРАДИЗ»</w:t>
            </w:r>
          </w:p>
        </w:tc>
        <w:tc>
          <w:tcPr>
            <w:tcW w:w="992" w:type="dxa"/>
            <w:shd w:val="clear" w:color="auto" w:fill="auto"/>
          </w:tcPr>
          <w:p w14:paraId="02EF4A97" w14:textId="133B220A" w:rsidR="007645F9" w:rsidRPr="007645F9" w:rsidRDefault="005A4D04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6</w:t>
            </w:r>
            <w:r w:rsidR="007645F9" w:rsidRPr="007645F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310D465E" w14:textId="2D165D08" w:rsidR="007645F9" w:rsidRPr="007645F9" w:rsidRDefault="005A4D04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3</w:t>
            </w:r>
            <w:r w:rsidR="007645F9" w:rsidRPr="007645F9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4901" w:type="dxa"/>
            <w:vMerge/>
          </w:tcPr>
          <w:p w14:paraId="655150E0" w14:textId="77777777" w:rsidR="007645F9" w:rsidRPr="007645F9" w:rsidRDefault="007645F9" w:rsidP="007645F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</w:tbl>
    <w:p w14:paraId="71A96B70" w14:textId="5018E295" w:rsidR="00670934" w:rsidRPr="00670934" w:rsidRDefault="007645F9" w:rsidP="005A4D04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4646"/>
          <w:sz w:val="16"/>
          <w:szCs w:val="16"/>
          <w:lang w:eastAsia="ru-RU"/>
        </w:rPr>
      </w:pPr>
      <w:r w:rsidRPr="007645F9">
        <w:rPr>
          <w:rFonts w:ascii="Verdana" w:eastAsia="Lucida Sans Unicode" w:hAnsi="Verdana" w:cs="Courier New"/>
          <w:b/>
          <w:sz w:val="16"/>
          <w:szCs w:val="16"/>
          <w:lang w:bidi="en-US"/>
        </w:rPr>
        <w:t xml:space="preserve">Фирма не несет ответственности за позднее прибытие в связи с задержками на дорогах. </w:t>
      </w:r>
      <w:r w:rsidRPr="007645F9">
        <w:rPr>
          <w:rFonts w:ascii="Verdana" w:eastAsia="Lucida Sans Unicode" w:hAnsi="Verdana" w:cs="Tahoma"/>
          <w:b/>
          <w:bCs/>
          <w:sz w:val="16"/>
          <w:szCs w:val="16"/>
          <w:lang w:bidi="en-US"/>
        </w:rPr>
        <w:t xml:space="preserve">Фирма оставляет за 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 </w:t>
      </w:r>
    </w:p>
    <w:p w14:paraId="107866C1" w14:textId="77777777" w:rsidR="005621BF" w:rsidRPr="00483E4D" w:rsidRDefault="005621BF" w:rsidP="003449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621BF" w:rsidRPr="00483E4D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5F94" w14:textId="77777777" w:rsidR="00C643E5" w:rsidRDefault="00C643E5" w:rsidP="00B87C33">
      <w:pPr>
        <w:spacing w:after="0" w:line="240" w:lineRule="auto"/>
      </w:pPr>
      <w:r>
        <w:separator/>
      </w:r>
    </w:p>
  </w:endnote>
  <w:endnote w:type="continuationSeparator" w:id="0">
    <w:p w14:paraId="72BD597D" w14:textId="77777777" w:rsidR="00C643E5" w:rsidRDefault="00C643E5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0B49" w14:textId="77777777" w:rsidR="00C643E5" w:rsidRDefault="00C643E5" w:rsidP="00B87C33">
      <w:pPr>
        <w:spacing w:after="0" w:line="240" w:lineRule="auto"/>
      </w:pPr>
      <w:r>
        <w:separator/>
      </w:r>
    </w:p>
  </w:footnote>
  <w:footnote w:type="continuationSeparator" w:id="0">
    <w:p w14:paraId="6ECEFF8F" w14:textId="77777777" w:rsidR="00C643E5" w:rsidRDefault="00C643E5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2649EB"/>
    <w:multiLevelType w:val="hybridMultilevel"/>
    <w:tmpl w:val="210E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3F1"/>
    <w:multiLevelType w:val="hybridMultilevel"/>
    <w:tmpl w:val="E71E0C60"/>
    <w:lvl w:ilvl="0" w:tplc="D2F0CE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24B8"/>
    <w:multiLevelType w:val="hybridMultilevel"/>
    <w:tmpl w:val="B43E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6523A"/>
    <w:rsid w:val="0008184D"/>
    <w:rsid w:val="0008679E"/>
    <w:rsid w:val="00143969"/>
    <w:rsid w:val="001510B7"/>
    <w:rsid w:val="00180A0E"/>
    <w:rsid w:val="001A17A9"/>
    <w:rsid w:val="001B59BF"/>
    <w:rsid w:val="00202F9C"/>
    <w:rsid w:val="00261EF8"/>
    <w:rsid w:val="00273131"/>
    <w:rsid w:val="002A707F"/>
    <w:rsid w:val="002C4AA8"/>
    <w:rsid w:val="00320000"/>
    <w:rsid w:val="003449AC"/>
    <w:rsid w:val="003459A7"/>
    <w:rsid w:val="003566FA"/>
    <w:rsid w:val="003A008D"/>
    <w:rsid w:val="003B6FF5"/>
    <w:rsid w:val="003E7872"/>
    <w:rsid w:val="004018EF"/>
    <w:rsid w:val="0042755B"/>
    <w:rsid w:val="004325A9"/>
    <w:rsid w:val="004522EF"/>
    <w:rsid w:val="00483E4D"/>
    <w:rsid w:val="00516A96"/>
    <w:rsid w:val="00533C68"/>
    <w:rsid w:val="00533EAD"/>
    <w:rsid w:val="00542289"/>
    <w:rsid w:val="005621BF"/>
    <w:rsid w:val="0057222E"/>
    <w:rsid w:val="005A4D04"/>
    <w:rsid w:val="006040B7"/>
    <w:rsid w:val="00630650"/>
    <w:rsid w:val="00670934"/>
    <w:rsid w:val="00693D67"/>
    <w:rsid w:val="006C13B9"/>
    <w:rsid w:val="0071376D"/>
    <w:rsid w:val="00731D1E"/>
    <w:rsid w:val="007645F9"/>
    <w:rsid w:val="00775C26"/>
    <w:rsid w:val="007810DA"/>
    <w:rsid w:val="007A47A1"/>
    <w:rsid w:val="007B0A2B"/>
    <w:rsid w:val="007B69C5"/>
    <w:rsid w:val="007E0E1A"/>
    <w:rsid w:val="007E3354"/>
    <w:rsid w:val="007F3EC6"/>
    <w:rsid w:val="00801DC8"/>
    <w:rsid w:val="008705C5"/>
    <w:rsid w:val="00885C9F"/>
    <w:rsid w:val="0089693E"/>
    <w:rsid w:val="008B1EDD"/>
    <w:rsid w:val="008B3C09"/>
    <w:rsid w:val="008B493D"/>
    <w:rsid w:val="008C13F1"/>
    <w:rsid w:val="008D392A"/>
    <w:rsid w:val="008D6DB7"/>
    <w:rsid w:val="008F1C66"/>
    <w:rsid w:val="00965396"/>
    <w:rsid w:val="00977492"/>
    <w:rsid w:val="0099257E"/>
    <w:rsid w:val="009B7639"/>
    <w:rsid w:val="009D413A"/>
    <w:rsid w:val="009F5AB1"/>
    <w:rsid w:val="00A16384"/>
    <w:rsid w:val="00A67F68"/>
    <w:rsid w:val="00AC28F5"/>
    <w:rsid w:val="00AE60A4"/>
    <w:rsid w:val="00AF1D6A"/>
    <w:rsid w:val="00B0054E"/>
    <w:rsid w:val="00B0765E"/>
    <w:rsid w:val="00B22F10"/>
    <w:rsid w:val="00B446D6"/>
    <w:rsid w:val="00B66621"/>
    <w:rsid w:val="00B776B8"/>
    <w:rsid w:val="00B87C33"/>
    <w:rsid w:val="00BA303A"/>
    <w:rsid w:val="00BC5D4C"/>
    <w:rsid w:val="00BD5198"/>
    <w:rsid w:val="00C348A0"/>
    <w:rsid w:val="00C460AB"/>
    <w:rsid w:val="00C46D65"/>
    <w:rsid w:val="00C62F94"/>
    <w:rsid w:val="00C643E5"/>
    <w:rsid w:val="00C777CA"/>
    <w:rsid w:val="00C9441C"/>
    <w:rsid w:val="00CB2B48"/>
    <w:rsid w:val="00CE17C2"/>
    <w:rsid w:val="00CF3D69"/>
    <w:rsid w:val="00D245A4"/>
    <w:rsid w:val="00D616BB"/>
    <w:rsid w:val="00D617EB"/>
    <w:rsid w:val="00D62950"/>
    <w:rsid w:val="00D6671A"/>
    <w:rsid w:val="00D677FF"/>
    <w:rsid w:val="00D7138F"/>
    <w:rsid w:val="00D873B4"/>
    <w:rsid w:val="00DA027E"/>
    <w:rsid w:val="00DF1B7C"/>
    <w:rsid w:val="00E10294"/>
    <w:rsid w:val="00E15590"/>
    <w:rsid w:val="00E27F4C"/>
    <w:rsid w:val="00E27FB6"/>
    <w:rsid w:val="00E6093F"/>
    <w:rsid w:val="00E657E8"/>
    <w:rsid w:val="00E72750"/>
    <w:rsid w:val="00E872E8"/>
    <w:rsid w:val="00EA0530"/>
    <w:rsid w:val="00EA6708"/>
    <w:rsid w:val="00EC0CD2"/>
    <w:rsid w:val="00EC1CDB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2022-08-15T13:35:00Z</cp:lastPrinted>
  <dcterms:created xsi:type="dcterms:W3CDTF">2023-02-02T13:24:00Z</dcterms:created>
  <dcterms:modified xsi:type="dcterms:W3CDTF">2023-02-03T13:21:00Z</dcterms:modified>
</cp:coreProperties>
</file>