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80"/>
        <w:tblW w:w="3804" w:type="dxa"/>
        <w:shd w:val="clear" w:color="auto" w:fill="FFFFFF"/>
        <w:tblLook w:val="04A0" w:firstRow="1" w:lastRow="0" w:firstColumn="1" w:lastColumn="0" w:noHBand="0" w:noVBand="1"/>
      </w:tblPr>
      <w:tblGrid>
        <w:gridCol w:w="3804"/>
      </w:tblGrid>
      <w:tr w:rsidR="005B6FDD" w:rsidRPr="005B6FDD" w:rsidTr="005B6FDD">
        <w:trPr>
          <w:trHeight w:val="671"/>
        </w:trPr>
        <w:tc>
          <w:tcPr>
            <w:tcW w:w="3804" w:type="dxa"/>
            <w:shd w:val="clear" w:color="auto" w:fill="FFFFFF"/>
          </w:tcPr>
          <w:p w:rsidR="005B6FDD" w:rsidRPr="008204BC" w:rsidRDefault="005B6FDD" w:rsidP="005B6FDD">
            <w:pPr>
              <w:suppressAutoHyphens/>
              <w:ind w:right="-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8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г.Таганрог</w:t>
            </w:r>
            <w:proofErr w:type="spellEnd"/>
            <w:r w:rsidRPr="008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ул. Петровская, 83</w:t>
            </w:r>
          </w:p>
          <w:p w:rsidR="005B6FDD" w:rsidRPr="008204BC" w:rsidRDefault="005B6FDD" w:rsidP="005B6FDD">
            <w:pPr>
              <w:suppressAutoHyphens/>
              <w:ind w:right="-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2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sym w:font="Wingdings" w:char="F028"/>
            </w:r>
            <w:r w:rsidRPr="008204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(8634) 329-879</w:t>
            </w:r>
          </w:p>
          <w:p w:rsidR="005B6FDD" w:rsidRPr="008204BC" w:rsidRDefault="005B6FDD" w:rsidP="005B6FDD">
            <w:pPr>
              <w:suppressAutoHyphens/>
              <w:ind w:right="-1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hyperlink r:id="rId7" w:history="1">
              <w:r w:rsidRPr="008204B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ar-SA"/>
                </w:rPr>
                <w:t>www</w:t>
              </w:r>
              <w:r w:rsidRPr="008204B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8204B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ar-SA"/>
                </w:rPr>
                <w:t>sudakov</w:t>
              </w:r>
              <w:proofErr w:type="spellEnd"/>
              <w:r w:rsidRPr="008204B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ar-SA"/>
                </w:rPr>
                <w:t>.</w:t>
              </w:r>
              <w:r w:rsidRPr="008204B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ar-SA"/>
                </w:rPr>
                <w:t>travel</w:t>
              </w:r>
            </w:hyperlink>
            <w:r w:rsidRPr="008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5B6FDD" w:rsidRPr="008204BC" w:rsidRDefault="005B6FDD" w:rsidP="005B6FDD">
            <w:pPr>
              <w:suppressAutoHyphens/>
              <w:ind w:right="-113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82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e-mail: </w:t>
            </w:r>
            <w:hyperlink r:id="rId8" w:history="1">
              <w:r w:rsidRPr="008204BC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ar-SA"/>
                </w:rPr>
                <w:t>sale@sudakov.travel</w:t>
              </w:r>
            </w:hyperlink>
          </w:p>
        </w:tc>
      </w:tr>
    </w:tbl>
    <w:p w:rsidR="005B6FDD" w:rsidRPr="008204BC" w:rsidRDefault="005B6FDD" w:rsidP="005B6FDD">
      <w:pPr>
        <w:suppressAutoHyphens/>
        <w:jc w:val="center"/>
        <w:rPr>
          <w:rFonts w:ascii="Arial Narrow" w:eastAsia="Times New Roman" w:hAnsi="Arial Narrow" w:cs="Times New Roman"/>
          <w:b/>
          <w:i/>
          <w:color w:val="FF0000"/>
          <w:sz w:val="40"/>
          <w:szCs w:val="32"/>
          <w:lang w:val="en-US" w:eastAsia="ar-SA"/>
        </w:rPr>
      </w:pPr>
      <w:r w:rsidRPr="008204BC">
        <w:rPr>
          <w:rFonts w:ascii="Arial Narrow" w:eastAsia="Times New Roman" w:hAnsi="Arial Narrow" w:cs="Times New Roman"/>
          <w:b/>
          <w:i/>
          <w:noProof/>
          <w:color w:val="FF0000"/>
          <w:sz w:val="40"/>
          <w:szCs w:val="32"/>
          <w:lang w:eastAsia="ar-SA"/>
        </w:rPr>
        <w:drawing>
          <wp:anchor distT="0" distB="0" distL="114300" distR="114300" simplePos="0" relativeHeight="251667456" behindDoc="1" locked="0" layoutInCell="1" allowOverlap="1" wp14:anchorId="12DC6F51" wp14:editId="2DA73657">
            <wp:simplePos x="0" y="0"/>
            <wp:positionH relativeFrom="margin">
              <wp:align>left</wp:align>
            </wp:positionH>
            <wp:positionV relativeFrom="paragraph">
              <wp:posOffset>10363</wp:posOffset>
            </wp:positionV>
            <wp:extent cx="2051685" cy="514350"/>
            <wp:effectExtent l="0" t="0" r="5715" b="0"/>
            <wp:wrapTight wrapText="bothSides">
              <wp:wrapPolygon edited="0">
                <wp:start x="0" y="0"/>
                <wp:lineTo x="0" y="20800"/>
                <wp:lineTo x="21460" y="20800"/>
                <wp:lineTo x="2146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FDD" w:rsidRPr="005B6FDD" w:rsidRDefault="005B6FDD" w:rsidP="005B6FDD">
      <w:pPr>
        <w:jc w:val="center"/>
        <w:rPr>
          <w:b/>
          <w:sz w:val="32"/>
          <w:szCs w:val="32"/>
          <w:lang w:val="en-US"/>
        </w:rPr>
      </w:pPr>
    </w:p>
    <w:p w:rsidR="005B6FDD" w:rsidRPr="005B6FDD" w:rsidRDefault="005B6FDD" w:rsidP="005B6FDD">
      <w:pPr>
        <w:jc w:val="center"/>
        <w:rPr>
          <w:b/>
          <w:sz w:val="36"/>
          <w:szCs w:val="36"/>
          <w:lang w:val="en-US"/>
        </w:rPr>
      </w:pPr>
    </w:p>
    <w:p w:rsidR="000023D9" w:rsidRPr="00C17621" w:rsidRDefault="000429B1" w:rsidP="005B6FDD">
      <w:pPr>
        <w:jc w:val="center"/>
        <w:rPr>
          <w:b/>
          <w:color w:val="FF0000"/>
          <w:sz w:val="52"/>
          <w:szCs w:val="36"/>
        </w:rPr>
      </w:pPr>
      <w:r w:rsidRPr="00C17621">
        <w:rPr>
          <w:b/>
          <w:color w:val="FF0000"/>
          <w:sz w:val="52"/>
          <w:szCs w:val="36"/>
        </w:rPr>
        <w:t xml:space="preserve"> </w:t>
      </w:r>
      <w:r w:rsidR="00B451B6" w:rsidRPr="00C17621">
        <w:rPr>
          <w:b/>
          <w:color w:val="FF0000"/>
          <w:sz w:val="52"/>
          <w:szCs w:val="36"/>
        </w:rPr>
        <w:t>Небанальный Брянск</w:t>
      </w:r>
      <w:r w:rsidR="00C17621" w:rsidRPr="00C17621">
        <w:rPr>
          <w:b/>
          <w:color w:val="FF0000"/>
          <w:sz w:val="52"/>
          <w:szCs w:val="36"/>
        </w:rPr>
        <w:t>.</w:t>
      </w:r>
    </w:p>
    <w:p w:rsidR="008050E7" w:rsidRPr="00C17621" w:rsidRDefault="00C17621" w:rsidP="00C17621">
      <w:pPr>
        <w:jc w:val="center"/>
        <w:rPr>
          <w:b/>
          <w:color w:val="C00000"/>
          <w:sz w:val="56"/>
          <w:szCs w:val="36"/>
        </w:rPr>
      </w:pPr>
      <w:r w:rsidRPr="00C17621">
        <w:rPr>
          <w:b/>
          <w:color w:val="C00000"/>
          <w:sz w:val="56"/>
          <w:szCs w:val="36"/>
        </w:rPr>
        <w:t>28.04 – 01.05.2023г.</w:t>
      </w:r>
    </w:p>
    <w:p w:rsidR="009413D3" w:rsidRPr="00C17621" w:rsidRDefault="008050E7" w:rsidP="009413D3">
      <w:pPr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  <w:r w:rsidRPr="00C176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28.04.2023. </w:t>
      </w:r>
      <w:r w:rsidRPr="00C17621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 xml:space="preserve">Выезд группы из Таганрога (Автовокзал, пл. Восстания,11) сбор в 14.30, отправление в 15:00, из </w:t>
      </w:r>
      <w:proofErr w:type="spellStart"/>
      <w:r w:rsidRPr="00C17621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Ростова</w:t>
      </w:r>
      <w:proofErr w:type="spellEnd"/>
      <w:r w:rsidRPr="00C17621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 xml:space="preserve"> сбор в 16:45, отправление в 17:00 </w:t>
      </w:r>
      <w:bookmarkStart w:id="0" w:name="_GoBack"/>
      <w:bookmarkEnd w:id="0"/>
      <w:r w:rsidRPr="00C17621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(Автовокзал, пр. Сиверса,1)</w:t>
      </w:r>
    </w:p>
    <w:p w:rsidR="00232F3B" w:rsidRPr="00C17621" w:rsidRDefault="008050E7" w:rsidP="00C17621">
      <w:pPr>
        <w:spacing w:before="100" w:beforeAutospacing="1"/>
        <w:outlineLvl w:val="3"/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</w:pPr>
      <w:r w:rsidRPr="00C176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29.04.2023</w:t>
      </w:r>
      <w:r w:rsidR="00C17621" w:rsidRPr="00C1762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  <w:r w:rsidR="000023D9" w:rsidRPr="00C17621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1 день. </w:t>
      </w:r>
      <w:r w:rsidR="000429B1" w:rsidRPr="00C17621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 xml:space="preserve"> </w:t>
      </w:r>
      <w:r w:rsidR="00525877" w:rsidRPr="00C17621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 xml:space="preserve">Вкусный </w:t>
      </w:r>
      <w:r w:rsidR="000429B1" w:rsidRPr="00C17621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>Брянск</w:t>
      </w:r>
      <w:r w:rsidR="00780DCB" w:rsidRPr="00C17621">
        <w:rPr>
          <w:rFonts w:ascii="Times New Roman" w:eastAsia="Times New Roman" w:hAnsi="Times New Roman" w:cs="Times New Roman"/>
          <w:b/>
          <w:bCs/>
          <w:color w:val="171717"/>
          <w:sz w:val="28"/>
          <w:szCs w:val="28"/>
          <w:lang w:eastAsia="ru-RU"/>
        </w:rPr>
        <w:t xml:space="preserve"> </w:t>
      </w:r>
    </w:p>
    <w:p w:rsidR="00940F6B" w:rsidRPr="00894604" w:rsidRDefault="00940F6B" w:rsidP="00C17621">
      <w:pPr>
        <w:outlineLvl w:val="3"/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D118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9-00</w:t>
      </w:r>
      <w:r w:rsidRPr="00894604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Встреча с гидом </w:t>
      </w:r>
    </w:p>
    <w:p w:rsidR="00940F6B" w:rsidRPr="00894604" w:rsidRDefault="00940F6B" w:rsidP="00C17621">
      <w:pPr>
        <w:outlineLvl w:val="3"/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D118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9-30</w:t>
      </w:r>
      <w:r w:rsidRPr="00894604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Завтрак</w:t>
      </w:r>
    </w:p>
    <w:p w:rsidR="00146E9B" w:rsidRPr="008D1181" w:rsidRDefault="00940F6B" w:rsidP="00C17621">
      <w:pPr>
        <w:outlineLvl w:val="3"/>
        <w:rPr>
          <w:rFonts w:ascii="Roboto" w:eastAsia="Times New Roman" w:hAnsi="Roboto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8D118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10-00</w:t>
      </w:r>
      <w:r w:rsidRPr="00894604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Заселение в гостиницу «Центральная»</w:t>
      </w:r>
      <w:r>
        <w:rPr>
          <w:rFonts w:ascii="Times New Roman" w:eastAsia="Times New Roman" w:hAnsi="Times New Roman" w:cs="Times New Roman"/>
          <w:bCs/>
          <w:color w:val="171717"/>
          <w:lang w:eastAsia="ru-RU"/>
        </w:rPr>
        <w:br/>
      </w:r>
      <w:r w:rsidR="00894604" w:rsidRPr="008D118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11</w:t>
      </w:r>
      <w:r w:rsidR="00146E9B" w:rsidRPr="008D118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-</w:t>
      </w:r>
      <w:proofErr w:type="gramStart"/>
      <w:r w:rsidR="00146E9B" w:rsidRPr="008D118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00</w:t>
      </w:r>
      <w:r w:rsidR="00146E9B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 xml:space="preserve">  </w:t>
      </w:r>
      <w:r w:rsidR="00146E9B" w:rsidRPr="00FF30B5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Небанальная</w:t>
      </w:r>
      <w:proofErr w:type="gramEnd"/>
      <w:r w:rsidR="00146E9B" w:rsidRPr="00FF30B5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обзорная экскурсия по Брянску.</w:t>
      </w:r>
      <w:r w:rsidR="00146E9B" w:rsidRPr="00146E9B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 xml:space="preserve">  </w:t>
      </w:r>
      <w:r w:rsidR="00146E9B" w:rsidRPr="00780DCB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Наш гид, а по </w:t>
      </w:r>
      <w:r w:rsidR="00C40A6C" w:rsidRPr="00B90BD3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257D9DA" wp14:editId="6F4D55C3">
            <wp:simplePos x="0" y="0"/>
            <wp:positionH relativeFrom="column">
              <wp:posOffset>0</wp:posOffset>
            </wp:positionH>
            <wp:positionV relativeFrom="paragraph">
              <wp:posOffset>568960</wp:posOffset>
            </wp:positionV>
            <wp:extent cx="2333625" cy="1400175"/>
            <wp:effectExtent l="0" t="0" r="3175" b="0"/>
            <wp:wrapTight wrapText="bothSides">
              <wp:wrapPolygon edited="0">
                <wp:start x="0" y="0"/>
                <wp:lineTo x="0" y="21355"/>
                <wp:lineTo x="21512" y="21355"/>
                <wp:lineTo x="21512" y="0"/>
                <wp:lineTo x="0" y="0"/>
              </wp:wrapPolygon>
            </wp:wrapTight>
            <wp:docPr id="6" name="Рисунок 6" descr="http://www.bryanskobl.ru/img/news/2018/04917t002615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ryanskobl.ru/img/news/2018/04917t0026150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E9B" w:rsidRPr="00780DCB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совместительству историк, археолог и исследователь расскажет малоизвестные факты, слухи и притчи про Брянск его жителей!  Вы узнаете, где и почему в Брянске Самсон разрывал пасть льву и еще множество интересных и невероятных фактов</w:t>
      </w:r>
      <w:proofErr w:type="gramStart"/>
      <w:r w:rsidR="00146E9B" w:rsidRPr="00780DCB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; Увидите</w:t>
      </w:r>
      <w:proofErr w:type="gramEnd"/>
      <w:r w:rsidR="00146E9B" w:rsidRPr="00780DCB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окаменелую челюсть огромного волка. Вам объяснят тонкости использования различных символов в городских памятниках. Посетите место, где солдаты в красных рубахах ловили юных горожанок; Вы увидите место, куда приезжал Николай II; у каждого участника экскурсии будет возможность помечтать возле Дерева Желаний. Посещение </w:t>
      </w:r>
      <w:proofErr w:type="spellStart"/>
      <w:r w:rsidR="00146E9B" w:rsidRPr="00780DCB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Свенского</w:t>
      </w:r>
      <w:proofErr w:type="spellEnd"/>
      <w:r w:rsidR="00146E9B" w:rsidRPr="00780DCB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Монастыря</w:t>
      </w:r>
      <w:r w:rsidR="00FF30B5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525877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(</w:t>
      </w:r>
      <w:r w:rsidR="00525877" w:rsidRPr="00525877">
        <w:rPr>
          <w:rFonts w:ascii="Roboto" w:eastAsia="Times New Roman" w:hAnsi="Roboto" w:cs="Times New Roman"/>
          <w:color w:val="000000" w:themeColor="text1"/>
          <w:sz w:val="26"/>
          <w:szCs w:val="26"/>
          <w:shd w:val="clear" w:color="auto" w:fill="FFFFFF"/>
          <w:lang w:eastAsia="ru-RU"/>
        </w:rPr>
        <w:t>Монастырь 13 века с очень интересной историей</w:t>
      </w:r>
      <w:r w:rsidR="00525877">
        <w:rPr>
          <w:rFonts w:ascii="Roboto" w:eastAsia="Times New Roman" w:hAnsi="Roboto" w:cs="Times New Roman"/>
          <w:color w:val="000000" w:themeColor="text1"/>
          <w:sz w:val="26"/>
          <w:szCs w:val="26"/>
          <w:shd w:val="clear" w:color="auto" w:fill="FFFFFF"/>
          <w:lang w:eastAsia="ru-RU"/>
        </w:rPr>
        <w:t>)</w:t>
      </w:r>
      <w:r w:rsidR="008D1181">
        <w:rPr>
          <w:rFonts w:ascii="Roboto" w:eastAsia="Times New Roman" w:hAnsi="Roboto" w:cs="Times New Roman"/>
          <w:color w:val="000000" w:themeColor="text1"/>
          <w:sz w:val="26"/>
          <w:szCs w:val="26"/>
          <w:shd w:val="clear" w:color="auto" w:fill="FFFFFF"/>
          <w:lang w:eastAsia="ru-RU"/>
        </w:rPr>
        <w:br/>
      </w:r>
      <w:r w:rsidR="00146E9B" w:rsidRPr="008D118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13-</w:t>
      </w:r>
      <w:r w:rsidR="00096303" w:rsidRPr="008D118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30</w:t>
      </w:r>
      <w:r w:rsidR="00096303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 xml:space="preserve"> </w:t>
      </w:r>
      <w:r w:rsidR="00146E9B" w:rsidRPr="00780DCB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Обед в ресторане Барашка</w:t>
      </w:r>
      <w:r w:rsidR="00146E9B" w:rsidRPr="00146E9B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 xml:space="preserve"> </w:t>
      </w:r>
      <w:r w:rsidR="00F53DCA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>(кухня этого ресторана вас приятно удивит</w:t>
      </w:r>
      <w:r w:rsidR="00F420B1">
        <w:rPr>
          <w:rFonts w:ascii="Times New Roman" w:eastAsia="Times New Roman" w:hAnsi="Times New Roman" w:cs="Times New Roman"/>
          <w:b/>
          <w:bCs/>
          <w:color w:val="171717"/>
          <w:lang w:eastAsia="ru-RU"/>
        </w:rPr>
        <w:t>)</w:t>
      </w:r>
    </w:p>
    <w:p w:rsidR="00894604" w:rsidRPr="008D1181" w:rsidRDefault="00894604" w:rsidP="00894604">
      <w:pP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D118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15-00</w:t>
      </w:r>
      <w:r w:rsidRPr="008D1181">
        <w:rPr>
          <w:rFonts w:ascii="Times New Roman" w:eastAsia="Times New Roman" w:hAnsi="Times New Roman" w:cs="Times New Roman"/>
          <w:b/>
          <w:sz w:val="22"/>
          <w:szCs w:val="20"/>
          <w:lang w:eastAsia="ru-RU"/>
        </w:rPr>
        <w:t xml:space="preserve"> </w:t>
      </w:r>
      <w:bookmarkStart w:id="1" w:name="_Hlk119501712"/>
      <w:r w:rsidRPr="008D118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Фабрика по обжарки кофе </w:t>
      </w:r>
      <w:proofErr w:type="spellStart"/>
      <w:r w:rsidRPr="008D118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Micale</w:t>
      </w:r>
      <w:proofErr w:type="spellEnd"/>
      <w:r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B12A36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Хозяин фабрики Михаил Янченко</w:t>
      </w:r>
      <w:r w:rsidR="00C37F7F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, </w:t>
      </w:r>
      <w:r w:rsidR="00B12A36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уникальный человек. Объехал пол мира и сам подбирал зерно для обжарк</w:t>
      </w:r>
      <w:r w:rsidR="00C37F7F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="00B12A36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. Из-за этой фабрики Брянск называют городом 1000 </w:t>
      </w:r>
      <w:proofErr w:type="spellStart"/>
      <w:r w:rsidR="00B12A36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кофейн</w:t>
      </w:r>
      <w:proofErr w:type="spellEnd"/>
      <w:r w:rsidR="00B12A36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. Кофе очень вкусный</w:t>
      </w:r>
      <w:r w:rsidR="00C37F7F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="00B12A36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станет прекрасным сувениром из Брянска</w:t>
      </w:r>
      <w:r w:rsidR="00C37F7F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. Мы посетим </w:t>
      </w:r>
      <w:r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производство + </w:t>
      </w:r>
      <w:r w:rsidR="00C37F7F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поучаствуем в профессиональной </w:t>
      </w:r>
      <w:r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дегустаци</w:t>
      </w:r>
      <w:r w:rsidR="00C37F7F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кофе -</w:t>
      </w:r>
      <w:proofErr w:type="spellStart"/>
      <w:r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каппинг</w:t>
      </w:r>
      <w:r w:rsidR="00C37F7F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proofErr w:type="spellEnd"/>
      <w:r w:rsidR="00C37F7F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все участники </w:t>
      </w:r>
      <w:proofErr w:type="gramStart"/>
      <w:r w:rsidR="00C37F7F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получат</w:t>
      </w:r>
      <w:r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 пачк</w:t>
      </w:r>
      <w:r w:rsidR="00C37F7F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proofErr w:type="gramEnd"/>
      <w:r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кофе в подарок)</w:t>
      </w:r>
      <w:bookmarkEnd w:id="1"/>
    </w:p>
    <w:p w:rsidR="008D1181" w:rsidRPr="008D1181" w:rsidRDefault="00894604" w:rsidP="00894604">
      <w:pP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D118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16-30 Шоколадное производство + мастер-класс по шоколаду.</w:t>
      </w:r>
      <w:r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Мы побываем на настоящем шоколадном производстве. Узнаем историю возникновения шоколада и секреты его производства. Попробуем темперировать шоколад, сделаем плитку шоколада, проведём «Шоколадную» викторину и сами упакуем и украсим наши изделия! Попробуем много вкусного шоколада на дегустации запивая вкусным чаем!</w:t>
      </w:r>
    </w:p>
    <w:p w:rsidR="00FF30B5" w:rsidRPr="008D1181" w:rsidRDefault="00894604" w:rsidP="00894604">
      <w:pP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18</w:t>
      </w:r>
      <w:r w:rsidR="00FF30B5" w:rsidRPr="00FF30B5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-30 Ужин</w:t>
      </w:r>
      <w: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.</w:t>
      </w:r>
      <w:r w:rsidR="008D118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br/>
        <w:t xml:space="preserve">19-30 </w:t>
      </w:r>
      <w:r w:rsidR="008D1181" w:rsidRPr="008D118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Свободное время + шоппинг. </w:t>
      </w:r>
      <w:r w:rsidR="008D1181"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Гастрономические сувениры. Привезите родным в подарок фирменные товары Брянска! Например, экспортные шоколадные конфеты ручной работы компании «</w:t>
      </w:r>
      <w:proofErr w:type="spellStart"/>
      <w:r w:rsidR="008D1181"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Брянконфи</w:t>
      </w:r>
      <w:proofErr w:type="spellEnd"/>
      <w:r w:rsidR="008D1181"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». Ценятся местные натуральные горькие настойки «Живой рецепт», приготовленные на основе домашних рецептов из купажа спиртовых настоев плодов, семян, кореньев и трав. Также в Брянской области хорошо развито производство сыров. Натуральные изысканные сыры разных сортов производит фирма «Жуковское молоко». Мягкий бри, камамбер, </w:t>
      </w:r>
      <w:proofErr w:type="spellStart"/>
      <w:r w:rsidR="008D1181"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фета</w:t>
      </w:r>
      <w:proofErr w:type="spellEnd"/>
      <w:r w:rsidR="008D1181"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, сыры с благородной плесенью, рикотта — каждый найдет что привезти в подарок родным и близким. Также обратите внимание на </w:t>
      </w:r>
      <w:r w:rsidR="008D1181"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продукцию компаний «Стародуб», «</w:t>
      </w:r>
      <w:proofErr w:type="spellStart"/>
      <w:r w:rsidR="008D1181"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Брасовский</w:t>
      </w:r>
      <w:proofErr w:type="spellEnd"/>
      <w:r w:rsidR="008D1181"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сыр», «</w:t>
      </w:r>
      <w:proofErr w:type="spellStart"/>
      <w:r w:rsidR="008D1181"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Рогнединский</w:t>
      </w:r>
      <w:proofErr w:type="spellEnd"/>
      <w:r w:rsidR="008D1181"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сыр» от СППК «ПС». По мимо этого можно привезти на подарок знаменитую елочную игрушку </w:t>
      </w:r>
      <w:proofErr w:type="spellStart"/>
      <w:r w:rsidR="008D1181"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карачевской</w:t>
      </w:r>
      <w:proofErr w:type="spellEnd"/>
      <w:r w:rsidR="008D1181"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фабрики или </w:t>
      </w:r>
      <w:proofErr w:type="spellStart"/>
      <w:r w:rsidR="008D1181"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мглинскую</w:t>
      </w:r>
      <w:proofErr w:type="spellEnd"/>
      <w:r w:rsidR="008D1181"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игрушку из глины.</w:t>
      </w:r>
    </w:p>
    <w:p w:rsidR="008D1181" w:rsidRPr="00F420B1" w:rsidRDefault="008D1181" w:rsidP="00F420B1">
      <w:pP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8D1181" w:rsidRDefault="008D1181" w:rsidP="00780DCB">
      <w:pPr>
        <w:pStyle w:val="a3"/>
        <w:ind w:left="-142"/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p w:rsidR="00EB2FF5" w:rsidRPr="00C17621" w:rsidRDefault="00C17621" w:rsidP="008D1181">
      <w:pPr>
        <w:pStyle w:val="a3"/>
        <w:ind w:left="-142"/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C17621">
        <w:rPr>
          <w:rFonts w:ascii="Roboto" w:eastAsia="Times New Roman" w:hAnsi="Roboto" w:cs="Times New Roman"/>
          <w:b/>
          <w:color w:val="FF0000"/>
          <w:sz w:val="26"/>
          <w:szCs w:val="26"/>
          <w:shd w:val="clear" w:color="auto" w:fill="FFFFFF"/>
          <w:lang w:eastAsia="ru-RU"/>
        </w:rPr>
        <w:t xml:space="preserve">30.04.2023. </w:t>
      </w:r>
      <w:r w:rsidR="00EB2FF5" w:rsidRPr="00C1762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2 день</w:t>
      </w:r>
      <w: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.</w:t>
      </w:r>
      <w:r w:rsidR="00525877" w:rsidRPr="00C1762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Брянск Партизанский</w:t>
      </w:r>
    </w:p>
    <w:p w:rsidR="00EB2FF5" w:rsidRDefault="00EB2FF5" w:rsidP="00EB2FF5">
      <w:pPr>
        <w:pStyle w:val="a3"/>
        <w:ind w:left="-142"/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8-00 Завтрак</w:t>
      </w:r>
      <w:r w:rsidR="00894604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EB2FF5" w:rsidRDefault="00EB2FF5" w:rsidP="00EB2FF5">
      <w:pPr>
        <w:pStyle w:val="a3"/>
        <w:ind w:left="-142"/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9-00 Посадка в автобус</w:t>
      </w:r>
      <w:r w:rsidR="00894604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EB2FF5" w:rsidRPr="00EB2FF5" w:rsidRDefault="00EB2FF5" w:rsidP="00EB2FF5">
      <w:pPr>
        <w:pStyle w:val="a3"/>
        <w:ind w:left="-142"/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10-00 </w:t>
      </w:r>
      <w:r w:rsidRPr="00780DCB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Посещение мемориального комплекса Партизанская </w:t>
      </w:r>
      <w:proofErr w:type="gramStart"/>
      <w:r w:rsidRPr="00780DCB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Поляна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:</w:t>
      </w:r>
      <w:proofErr w:type="gramEnd"/>
    </w:p>
    <w:p w:rsidR="00C40A6C" w:rsidRPr="00780DCB" w:rsidRDefault="00C40A6C" w:rsidP="00C40A6C">
      <w:pPr>
        <w:pStyle w:val="a3"/>
        <w:numPr>
          <w:ilvl w:val="0"/>
          <w:numId w:val="17"/>
        </w:num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B90BD3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E8E8BFF" wp14:editId="5D9D722D">
            <wp:simplePos x="0" y="0"/>
            <wp:positionH relativeFrom="column">
              <wp:posOffset>0</wp:posOffset>
            </wp:positionH>
            <wp:positionV relativeFrom="paragraph">
              <wp:posOffset>188595</wp:posOffset>
            </wp:positionV>
            <wp:extent cx="2562225" cy="1536700"/>
            <wp:effectExtent l="0" t="0" r="3175" b="0"/>
            <wp:wrapTight wrapText="bothSides">
              <wp:wrapPolygon edited="0">
                <wp:start x="0" y="0"/>
                <wp:lineTo x="0" y="21421"/>
                <wp:lineTo x="21520" y="21421"/>
                <wp:lineTo x="21520" y="0"/>
                <wp:lineTo x="0" y="0"/>
              </wp:wrapPolygon>
            </wp:wrapTight>
            <wp:docPr id="7" name="Рисунок 7" descr="https://www.tury.ru/img.php?gid=318094&amp;pid=2175464&amp;v=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tury.ru/img.php?gid=318094&amp;pid=2175464&amp;v=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DCB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Интерактивный</w:t>
      </w:r>
      <w:r w:rsidRPr="00780DC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80DCB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музей</w:t>
      </w:r>
      <w:r w:rsidRPr="00780DC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80DCB">
        <w:rPr>
          <w:rFonts w:ascii="Times New Roman" w:eastAsia="Times New Roman" w:hAnsi="Times New Roman" w:cs="Times New Roman"/>
          <w:bCs/>
          <w:lang w:eastAsia="ru-RU"/>
        </w:rPr>
        <w:t>(</w:t>
      </w:r>
      <w:r w:rsidRPr="00780DCB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история невероятного подвига Брянских партизан, ведь Брянск единственный в России «Город партизанской славы»)</w:t>
      </w:r>
      <w:r w:rsidRPr="00780DC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C40A6C" w:rsidRPr="00AA40E8" w:rsidRDefault="00C40A6C" w:rsidP="00C40A6C">
      <w:pPr>
        <w:pStyle w:val="a3"/>
        <w:numPr>
          <w:ilvl w:val="0"/>
          <w:numId w:val="17"/>
        </w:numPr>
        <w:spacing w:before="100" w:beforeAutospacing="1" w:after="100" w:afterAutospacing="1"/>
        <w:outlineLvl w:val="3"/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bookmarkStart w:id="2" w:name="_Hlk127785090"/>
      <w:r w:rsidRPr="00780DCB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Иммерсионная театрализованная экскурсия «Партизаны-без петлиц и погон»</w:t>
      </w:r>
      <w:bookmarkEnd w:id="2"/>
      <w: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A40E8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(позволит полностью погрузится в жизнь партизанского отр</w:t>
      </w:r>
      <w:r w:rsidR="00F420B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я</w:t>
      </w:r>
      <w:r w:rsidRPr="00AA40E8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да и перенестись в те непростые дни)</w:t>
      </w:r>
      <w:r w:rsidR="00F420B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В экскурсии задействованы все органы чувств. Посетителей переодевают. Присутствуют спецэффекты</w:t>
      </w:r>
    </w:p>
    <w:p w:rsidR="00EB2FF5" w:rsidRDefault="009D3B35" w:rsidP="00EB2FF5">
      <w:pPr>
        <w:pStyle w:val="a3"/>
        <w:numPr>
          <w:ilvl w:val="0"/>
          <w:numId w:val="17"/>
        </w:numPr>
        <w:spacing w:before="100" w:beforeAutospacing="1" w:after="100" w:afterAutospacing="1"/>
        <w:outlineLvl w:val="3"/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Партизанский пикник у костра и песни военных лет под гармонь + фронтовые 50 </w:t>
      </w:r>
      <w:proofErr w:type="spellStart"/>
      <w: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гр</w:t>
      </w:r>
      <w:proofErr w:type="spellEnd"/>
    </w:p>
    <w:p w:rsidR="00C40A6C" w:rsidRPr="00C40A6C" w:rsidRDefault="00C40A6C" w:rsidP="00EB2FF5">
      <w:pPr>
        <w:pStyle w:val="a3"/>
        <w:numPr>
          <w:ilvl w:val="0"/>
          <w:numId w:val="17"/>
        </w:numPr>
        <w:spacing w:before="100" w:beforeAutospacing="1" w:after="100" w:afterAutospacing="1"/>
        <w:outlineLvl w:val="3"/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40A6C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После посетим </w:t>
      </w:r>
      <w:proofErr w:type="gramStart"/>
      <w:r w:rsidRPr="00C40A6C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Брянский лес</w:t>
      </w:r>
      <w:proofErr w:type="gramEnd"/>
      <w:r w:rsidRPr="00C40A6C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который особенно хорош в это время года</w:t>
      </w:r>
      <w: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C40A6C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И </w:t>
      </w:r>
      <w:proofErr w:type="gramStart"/>
      <w: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заглянем </w:t>
      </w:r>
      <w:r w:rsidRPr="00C40A6C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</w:t>
      </w:r>
      <w:proofErr w:type="gramEnd"/>
      <w:r w:rsidRPr="00C40A6C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C40A6C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Белобережский</w:t>
      </w:r>
      <w:proofErr w:type="spellEnd"/>
      <w: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мужской </w:t>
      </w:r>
      <w:r w:rsidRPr="00C40A6C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Монастырь с очень красивым деревянным храмом</w:t>
      </w:r>
    </w:p>
    <w:p w:rsidR="00EB2FF5" w:rsidRDefault="00EB2FF5" w:rsidP="00EB2FF5">
      <w:pP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15-00 </w:t>
      </w:r>
      <w:r w:rsidRPr="008D118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Дворянские забавы в конном клубе Журавк</w:t>
      </w:r>
      <w:r w:rsidR="008D118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а:</w:t>
      </w:r>
    </w:p>
    <w:p w:rsidR="00C40A6C" w:rsidRPr="00BB05B7" w:rsidRDefault="00C40A6C" w:rsidP="00C40A6C">
      <w:pP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E42C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4BA159" wp14:editId="5D79C0A7">
            <wp:simplePos x="0" y="0"/>
            <wp:positionH relativeFrom="column">
              <wp:posOffset>88644</wp:posOffset>
            </wp:positionH>
            <wp:positionV relativeFrom="paragraph">
              <wp:posOffset>70094</wp:posOffset>
            </wp:positionV>
            <wp:extent cx="2207260" cy="1468755"/>
            <wp:effectExtent l="0" t="0" r="2540" b="4445"/>
            <wp:wrapTight wrapText="bothSides">
              <wp:wrapPolygon edited="0">
                <wp:start x="0" y="0"/>
                <wp:lineTo x="0" y="21479"/>
                <wp:lineTo x="21501" y="21479"/>
                <wp:lineTo x="21501" y="0"/>
                <wp:lineTo x="0" y="0"/>
              </wp:wrapPolygon>
            </wp:wrapTight>
            <wp:docPr id="13" name="Рисунок 13" descr="https://i.pinimg.com/originals/95/1c/82/951c823e94ae93c7521bc86f3a9515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.pinimg.com/originals/95/1c/82/951c823e94ae93c7521bc86f3a95157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5B7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Большая костюмированная шоу-экскурсия по загородному клубу Журавка:</w:t>
      </w:r>
    </w:p>
    <w:p w:rsidR="00C40A6C" w:rsidRPr="00BB05B7" w:rsidRDefault="00C40A6C" w:rsidP="00C40A6C">
      <w:pP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B05B7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- обзорная экскурсия по конному клубу с рассказом об истории его создания,</w:t>
      </w:r>
    </w:p>
    <w:p w:rsidR="00C40A6C" w:rsidRPr="00BB05B7" w:rsidRDefault="00C40A6C" w:rsidP="00C40A6C">
      <w:pP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B05B7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- показательные выступления спортсменов клуба, </w:t>
      </w:r>
    </w:p>
    <w:p w:rsidR="00C40A6C" w:rsidRPr="00BB05B7" w:rsidRDefault="00C40A6C" w:rsidP="00C40A6C">
      <w:pP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B05B7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 мимо основного представления Вас ожидает: </w:t>
      </w:r>
    </w:p>
    <w:p w:rsidR="00C40A6C" w:rsidRPr="00BB05B7" w:rsidRDefault="00C40A6C" w:rsidP="00C40A6C">
      <w:pP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B05B7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- катание на фаэтоне,</w:t>
      </w:r>
    </w:p>
    <w:p w:rsidR="00C40A6C" w:rsidRPr="00BB05B7" w:rsidRDefault="00C40A6C" w:rsidP="00C40A6C">
      <w:pP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B05B7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- Дворянские забавы (театрализованная программа)</w:t>
      </w:r>
    </w:p>
    <w:p w:rsidR="00C40A6C" w:rsidRPr="00BB05B7" w:rsidRDefault="00C40A6C" w:rsidP="00C40A6C">
      <w:pP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- </w:t>
      </w:r>
      <w:r w:rsidRPr="00BB05B7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дизайнерская фотозона,</w:t>
      </w:r>
    </w:p>
    <w:p w:rsidR="00EB2FF5" w:rsidRDefault="00EB2FF5" w:rsidP="00EB2FF5">
      <w:pP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18-00 Ужин + Глинтвейн у костра</w:t>
      </w:r>
    </w:p>
    <w:p w:rsidR="00C40A6C" w:rsidRPr="00F420B1" w:rsidRDefault="00525877" w:rsidP="00F420B1">
      <w:pP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20-30 Возвращение в гостиницу</w:t>
      </w:r>
    </w:p>
    <w:p w:rsidR="00C40A6C" w:rsidRDefault="00C40A6C" w:rsidP="00C32363">
      <w:pPr>
        <w:pStyle w:val="a3"/>
        <w:ind w:left="-142"/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096303" w:rsidRPr="00C17621" w:rsidRDefault="00C17621" w:rsidP="00384E50">
      <w:pP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C17621">
        <w:rPr>
          <w:rFonts w:ascii="Roboto" w:eastAsia="Times New Roman" w:hAnsi="Roboto" w:cs="Times New Roman"/>
          <w:b/>
          <w:color w:val="FF0000"/>
          <w:sz w:val="26"/>
          <w:szCs w:val="26"/>
          <w:shd w:val="clear" w:color="auto" w:fill="FFFFFF"/>
          <w:lang w:eastAsia="ru-RU"/>
        </w:rPr>
        <w:t>01.05.2023.</w:t>
      </w:r>
      <w:r w:rsidRPr="00C1762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EB2FF5" w:rsidRPr="00C1762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3</w:t>
      </w:r>
      <w:r w:rsidR="00096303" w:rsidRPr="00C1762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день</w:t>
      </w:r>
      <w: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.</w:t>
      </w:r>
      <w:r w:rsidR="00096303" w:rsidRPr="00C1762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Дятьково </w:t>
      </w:r>
      <w:r w:rsidR="00FF30B5" w:rsidRPr="00C1762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«Хрустальный город»</w:t>
      </w:r>
    </w:p>
    <w:p w:rsidR="00096303" w:rsidRDefault="00894604" w:rsidP="00384E50">
      <w:pP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08</w:t>
      </w:r>
      <w:r w:rsidR="00096303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-00 Завтрак</w:t>
      </w:r>
      <w: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. Сдача номеров.</w:t>
      </w:r>
    </w:p>
    <w:p w:rsidR="00096303" w:rsidRDefault="008D1181" w:rsidP="00384E50">
      <w:pP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09</w:t>
      </w:r>
      <w:r w:rsidR="00096303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-00 </w:t>
      </w:r>
      <w:r w:rsidR="00894604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Экскурсия в </w:t>
      </w:r>
      <w:r w:rsidR="00096303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Дятьково-</w:t>
      </w:r>
      <w:r w:rsidR="00F679E8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«</w:t>
      </w:r>
      <w:r w:rsidR="00096303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Хрустальный город</w:t>
      </w:r>
      <w:r w:rsidR="00F679E8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»</w:t>
      </w:r>
      <w:r w:rsidR="00F420B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F679E8" w:rsidRPr="00F679E8" w:rsidRDefault="00C17621" w:rsidP="00F679E8">
      <w:pP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9555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75A938E0" wp14:editId="77F7E66D">
            <wp:simplePos x="0" y="0"/>
            <wp:positionH relativeFrom="margin">
              <wp:posOffset>116732</wp:posOffset>
            </wp:positionH>
            <wp:positionV relativeFrom="paragraph">
              <wp:posOffset>157872</wp:posOffset>
            </wp:positionV>
            <wp:extent cx="2118995" cy="1594485"/>
            <wp:effectExtent l="0" t="0" r="0" b="5715"/>
            <wp:wrapTight wrapText="bothSides">
              <wp:wrapPolygon edited="0">
                <wp:start x="0" y="0"/>
                <wp:lineTo x="0" y="21419"/>
                <wp:lineTo x="21361" y="21419"/>
                <wp:lineTo x="21361" y="0"/>
                <wp:lineTo x="0" y="0"/>
              </wp:wrapPolygon>
            </wp:wrapTight>
            <wp:docPr id="3" name="Рисунок 3" descr="https://sun9-13.userapi.com/impg/3KX7MrK9MBY15RPWiFxOxjWWNyoduDwUNMLexA/FwudzWeg7RU.jpg?size=772x581&amp;quality=96&amp;sign=29928c50f943d2a5b18b9b01c06a65d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3.userapi.com/impg/3KX7MrK9MBY15RPWiFxOxjWWNyoduDwUNMLexA/FwudzWeg7RU.jpg?size=772x581&amp;quality=96&amp;sign=29928c50f943d2a5b18b9b01c06a65da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9E8" w:rsidRPr="00F679E8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•</w:t>
      </w:r>
      <w:r w:rsidR="00F679E8" w:rsidRPr="00F679E8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ab/>
      </w:r>
      <w:r w:rsidR="00F679E8" w:rsidRPr="00F679E8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Легендарный Брянский хрусталь – чистейший, искрящийся, роскошный – на сегодняшний день такое же национальное достояние, как </w:t>
      </w:r>
      <w:proofErr w:type="spellStart"/>
      <w:r w:rsidR="00F679E8" w:rsidRPr="00F679E8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федоскинские</w:t>
      </w:r>
      <w:proofErr w:type="spellEnd"/>
      <w:r w:rsidR="00F679E8" w:rsidRPr="00F679E8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лаки, городецкая роспись или оренбургские пуховые платки.</w:t>
      </w:r>
    </w:p>
    <w:p w:rsidR="00F679E8" w:rsidRPr="00F679E8" w:rsidRDefault="00F679E8" w:rsidP="00F679E8">
      <w:pP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679E8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•</w:t>
      </w:r>
      <w:r w:rsidRPr="00F679E8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ab/>
        <w:t xml:space="preserve">Посещение Завода </w:t>
      </w:r>
      <w:bookmarkStart w:id="3" w:name="_Hlk127785217"/>
      <w:r w:rsidRPr="00F679E8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proofErr w:type="spellStart"/>
      <w:r w:rsidRPr="00F679E8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Дятьковский</w:t>
      </w:r>
      <w:proofErr w:type="spellEnd"/>
      <w:r w:rsidRPr="00F679E8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Хрусталь»</w:t>
      </w:r>
      <w:bookmarkEnd w:id="3"/>
      <w:r w:rsidRPr="00F679E8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Гости смогут увидеть весь процесс производства хрусталя и потрогать своими руками еще теплый готовый экземпляр, только прошедший огранку.</w:t>
      </w:r>
    </w:p>
    <w:p w:rsidR="00F679E8" w:rsidRPr="00F679E8" w:rsidRDefault="00F679E8" w:rsidP="00F679E8">
      <w:pP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679E8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•</w:t>
      </w:r>
      <w:r w:rsidRPr="00F679E8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ab/>
        <w:t xml:space="preserve">Посещение Музея хрусталя. Музею уже более 200 лет. В музейное собрание входят уникальные предметы декоративного убранства интерьеров, подарки известным персонам, изделия из хрусталя, цветного и бесцветного стекла различных методов выработки и декора, а также </w:t>
      </w:r>
      <w:r w:rsidRPr="00F679E8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самая крупная в России коллекция авторских произведений художников советского периода.</w:t>
      </w:r>
    </w:p>
    <w:p w:rsidR="00F679E8" w:rsidRPr="00F679E8" w:rsidRDefault="00F679E8" w:rsidP="00F679E8">
      <w:pP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679E8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•</w:t>
      </w:r>
      <w:r w:rsidRPr="00F679E8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ab/>
        <w:t xml:space="preserve">Посещение храма-памятника «Неопалимая Купина» с хрустальным иконостасом. Есть хорошее русское слово «благолепие» – так вот именно благолепие охватывает всех, кто входит в этот уникальный храм с двухвековой историей. Внутри настоящая диковина – хрустальный иконостас, выполненный мастерами </w:t>
      </w:r>
      <w:proofErr w:type="spellStart"/>
      <w:r w:rsidRPr="00F679E8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Дятьковского</w:t>
      </w:r>
      <w:proofErr w:type="spellEnd"/>
      <w:r w:rsidRPr="00F679E8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завода.</w:t>
      </w:r>
    </w:p>
    <w:p w:rsidR="00F679E8" w:rsidRPr="00F679E8" w:rsidRDefault="00F679E8" w:rsidP="00F679E8">
      <w:pP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F679E8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•</w:t>
      </w:r>
      <w:r w:rsidRPr="00F679E8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ab/>
        <w:t>Шопинг. Подарки из «нетающего льда». В фирменном магазине вы сможете купить прозрачное светящееся чудо – бокалы и бокальчики, фужеры, стаканы, кружки, графины, кувшины, вазы, пепельницы.</w:t>
      </w:r>
    </w:p>
    <w:p w:rsidR="00096303" w:rsidRDefault="008D1181" w:rsidP="00F679E8">
      <w:pP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13</w:t>
      </w:r>
      <w:r w:rsidR="00FF30B5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-00 Обед</w:t>
      </w:r>
      <w:r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FF30B5" w:rsidRDefault="008D1181" w:rsidP="00F679E8">
      <w:pP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D118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14</w:t>
      </w:r>
      <w:r w:rsidR="00FF30B5" w:rsidRPr="008D118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-00</w:t>
      </w:r>
      <w:r w:rsidR="00FF30B5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Крафтовая</w:t>
      </w:r>
      <w:proofErr w:type="spellEnd"/>
      <w:r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пивоварня «Барбудос» (экскурсия по производству + дегустация</w:t>
      </w:r>
      <w: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вкусного, настоящего пива</w:t>
      </w:r>
      <w:r w:rsidRPr="008D1181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FF30B5" w:rsidRDefault="008D1181" w:rsidP="00F679E8">
      <w:pP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D118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16</w:t>
      </w:r>
      <w:r w:rsidR="00FF30B5" w:rsidRPr="008D1181">
        <w:rPr>
          <w:rFonts w:ascii="Roboto" w:eastAsia="Times New Roman" w:hAnsi="Roboto" w:cs="Times New Roman"/>
          <w:b/>
          <w:color w:val="000000"/>
          <w:sz w:val="26"/>
          <w:szCs w:val="26"/>
          <w:shd w:val="clear" w:color="auto" w:fill="FFFFFF"/>
          <w:lang w:eastAsia="ru-RU"/>
        </w:rPr>
        <w:t>-00</w:t>
      </w:r>
      <w:r w:rsidR="00FF30B5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Окончание программы</w:t>
      </w:r>
      <w: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t>. Посадка в автобус. Отправление в Таганрог/Ростов.</w:t>
      </w:r>
    </w:p>
    <w:p w:rsidR="000023D9" w:rsidRPr="00F420B1" w:rsidRDefault="00F439B7" w:rsidP="000023D9">
      <w:pPr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780DCB">
        <w:rPr>
          <w:rFonts w:ascii="Roboto" w:eastAsia="Times New Roman" w:hAnsi="Roboto" w:cs="Times New Roman"/>
          <w:color w:val="000000"/>
          <w:sz w:val="26"/>
          <w:szCs w:val="26"/>
          <w:shd w:val="clear" w:color="auto" w:fill="FFFFFF"/>
          <w:lang w:eastAsia="ru-RU"/>
        </w:rPr>
        <w:br/>
      </w:r>
    </w:p>
    <w:p w:rsidR="000023D9" w:rsidRDefault="005B6FDD" w:rsidP="000023D9">
      <w:pPr>
        <w:shd w:val="clear" w:color="auto" w:fill="FFFFFF"/>
        <w:spacing w:line="276" w:lineRule="auto"/>
        <w:rPr>
          <w:rFonts w:ascii="YS Text" w:eastAsia="Times New Roman" w:hAnsi="YS Text" w:cs="Times New Roman"/>
          <w:b/>
          <w:color w:val="000000"/>
          <w:sz w:val="26"/>
          <w:szCs w:val="26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6"/>
          <w:szCs w:val="26"/>
          <w:lang w:eastAsia="ru-RU"/>
        </w:rPr>
        <w:t xml:space="preserve">Стоимость тура: </w:t>
      </w:r>
      <w:r w:rsidRPr="005B6FDD">
        <w:rPr>
          <w:rFonts w:ascii="YS Text" w:eastAsia="Times New Roman" w:hAnsi="YS Text" w:cs="Times New Roman"/>
          <w:b/>
          <w:color w:val="000000"/>
          <w:sz w:val="26"/>
          <w:szCs w:val="26"/>
          <w:lang w:eastAsia="ru-RU"/>
        </w:rPr>
        <w:t xml:space="preserve">2х местный стандарт – </w:t>
      </w:r>
      <w:r w:rsidRPr="005B6FDD">
        <w:rPr>
          <w:rFonts w:ascii="YS Text" w:eastAsia="Times New Roman" w:hAnsi="YS Text" w:cs="Times New Roman"/>
          <w:b/>
          <w:color w:val="FF0000"/>
          <w:sz w:val="26"/>
          <w:szCs w:val="26"/>
          <w:lang w:eastAsia="ru-RU"/>
        </w:rPr>
        <w:t>22 490</w:t>
      </w:r>
      <w:r w:rsidRPr="005B6FDD">
        <w:rPr>
          <w:rFonts w:ascii="YS Text" w:eastAsia="Times New Roman" w:hAnsi="YS Text" w:cs="Times New Roman"/>
          <w:b/>
          <w:color w:val="FF0000"/>
          <w:sz w:val="26"/>
          <w:szCs w:val="26"/>
          <w:lang w:eastAsia="ru-RU"/>
        </w:rPr>
        <w:t xml:space="preserve"> руб./чел</w:t>
      </w:r>
      <w:r w:rsidRPr="005B6FDD">
        <w:rPr>
          <w:rFonts w:ascii="YS Text" w:eastAsia="Times New Roman" w:hAnsi="YS Text" w:cs="Times New Roman"/>
          <w:b/>
          <w:color w:val="000000"/>
          <w:sz w:val="26"/>
          <w:szCs w:val="26"/>
          <w:lang w:eastAsia="ru-RU"/>
        </w:rPr>
        <w:t xml:space="preserve">., 1 местный стандарт – </w:t>
      </w:r>
      <w:r w:rsidRPr="005B6FDD">
        <w:rPr>
          <w:rFonts w:ascii="YS Text" w:eastAsia="Times New Roman" w:hAnsi="YS Text" w:cs="Times New Roman"/>
          <w:b/>
          <w:color w:val="FF0000"/>
          <w:sz w:val="26"/>
          <w:szCs w:val="26"/>
          <w:lang w:eastAsia="ru-RU"/>
        </w:rPr>
        <w:t>23 490</w:t>
      </w:r>
      <w:r w:rsidRPr="005B6FDD">
        <w:rPr>
          <w:rFonts w:ascii="YS Text" w:eastAsia="Times New Roman" w:hAnsi="YS Text" w:cs="Times New Roman"/>
          <w:b/>
          <w:color w:val="FF0000"/>
          <w:sz w:val="26"/>
          <w:szCs w:val="26"/>
          <w:lang w:eastAsia="ru-RU"/>
        </w:rPr>
        <w:t xml:space="preserve"> руб./чел.</w:t>
      </w:r>
      <w:r w:rsidRPr="005B6FDD">
        <w:rPr>
          <w:rFonts w:ascii="YS Text" w:eastAsia="Times New Roman" w:hAnsi="YS Text" w:cs="Times New Roman"/>
          <w:b/>
          <w:color w:val="000000"/>
          <w:sz w:val="26"/>
          <w:szCs w:val="26"/>
          <w:lang w:eastAsia="ru-RU"/>
        </w:rPr>
        <w:t xml:space="preserve">, дополнительное место на ребенка в 2х местный стандарт – </w:t>
      </w:r>
      <w:r w:rsidRPr="005B6FDD">
        <w:rPr>
          <w:rFonts w:ascii="YS Text" w:eastAsia="Times New Roman" w:hAnsi="YS Text" w:cs="Times New Roman"/>
          <w:b/>
          <w:color w:val="FF0000"/>
          <w:sz w:val="26"/>
          <w:szCs w:val="26"/>
          <w:lang w:eastAsia="ru-RU"/>
        </w:rPr>
        <w:t>21490</w:t>
      </w:r>
      <w:r w:rsidRPr="005B6FDD">
        <w:rPr>
          <w:rFonts w:ascii="YS Text" w:eastAsia="Times New Roman" w:hAnsi="YS Text" w:cs="Times New Roman"/>
          <w:b/>
          <w:color w:val="FF0000"/>
          <w:sz w:val="26"/>
          <w:szCs w:val="26"/>
          <w:lang w:eastAsia="ru-RU"/>
        </w:rPr>
        <w:t xml:space="preserve"> руб./чел.</w:t>
      </w:r>
    </w:p>
    <w:p w:rsidR="005B6FDD" w:rsidRDefault="005B6FDD" w:rsidP="000023D9">
      <w:pPr>
        <w:shd w:val="clear" w:color="auto" w:fill="FFFFFF"/>
        <w:spacing w:line="276" w:lineRule="auto"/>
        <w:rPr>
          <w:rFonts w:ascii="YS Text" w:eastAsia="Times New Roman" w:hAnsi="YS Text" w:cs="Times New Roman"/>
          <w:b/>
          <w:color w:val="000000"/>
          <w:sz w:val="26"/>
          <w:szCs w:val="26"/>
          <w:lang w:eastAsia="ru-RU"/>
        </w:rPr>
      </w:pPr>
    </w:p>
    <w:p w:rsidR="005B6FDD" w:rsidRPr="000023D9" w:rsidRDefault="005B6FDD" w:rsidP="000023D9">
      <w:pPr>
        <w:shd w:val="clear" w:color="auto" w:fill="FFFFFF"/>
        <w:spacing w:line="276" w:lineRule="auto"/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</w:pPr>
      <w:r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В стоимость включено:</w:t>
      </w:r>
    </w:p>
    <w:p w:rsidR="005B6FDD" w:rsidRPr="005B6FDD" w:rsidRDefault="005B6FDD" w:rsidP="005B6FD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</w:pPr>
      <w:r w:rsidRPr="005B6FD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Транспортное обслуживание по программе: автобус туристического класса Таганрог – </w:t>
      </w:r>
      <w:proofErr w:type="spellStart"/>
      <w:r w:rsidRPr="005B6FD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>Ростов</w:t>
      </w:r>
      <w:proofErr w:type="spellEnd"/>
      <w:r w:rsidRPr="005B6FD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 xml:space="preserve">-на-Дону – Брянск – </w:t>
      </w:r>
      <w:proofErr w:type="spellStart"/>
      <w:r w:rsidRPr="005B6FD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>Ростов</w:t>
      </w:r>
      <w:proofErr w:type="spellEnd"/>
      <w:r w:rsidRPr="005B6FD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>-на-Дону – Таганрог</w:t>
      </w:r>
      <w:r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>;</w:t>
      </w:r>
    </w:p>
    <w:p w:rsidR="000023D9" w:rsidRPr="00834055" w:rsidRDefault="005B6FDD" w:rsidP="00860FA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FDD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Проживание в гостинце «Центральная» в самом сердце Брянска;</w:t>
      </w:r>
      <w:r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 xml:space="preserve"> 1-2-х местный номера стандарт с удобствами;</w:t>
      </w:r>
    </w:p>
    <w:p w:rsidR="000023D9" w:rsidRPr="000023D9" w:rsidRDefault="000023D9" w:rsidP="000023D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3D9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>питание: </w:t>
      </w:r>
      <w:r w:rsidR="009D3B35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3 завтрака + 3 обеда + 2 ужина</w:t>
      </w:r>
      <w:r w:rsidR="005B6FDD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;</w:t>
      </w:r>
    </w:p>
    <w:p w:rsidR="000023D9" w:rsidRPr="00266392" w:rsidRDefault="000023D9" w:rsidP="000023D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23D9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>экскурсионная программа</w:t>
      </w:r>
      <w:r w:rsidR="005B6FDD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ru-RU"/>
        </w:rPr>
        <w:t>;</w:t>
      </w:r>
    </w:p>
    <w:p w:rsidR="00266392" w:rsidRPr="00266392" w:rsidRDefault="00266392" w:rsidP="0026639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фабрике </w:t>
      </w:r>
      <w:proofErr w:type="spellStart"/>
      <w:r w:rsidRPr="00266392">
        <w:rPr>
          <w:rFonts w:ascii="Times New Roman" w:eastAsia="Times New Roman" w:hAnsi="Times New Roman" w:cs="Times New Roman"/>
          <w:sz w:val="26"/>
          <w:szCs w:val="26"/>
          <w:lang w:eastAsia="ru-RU"/>
        </w:rPr>
        <w:t>Micale</w:t>
      </w:r>
      <w:proofErr w:type="spellEnd"/>
      <w:r w:rsidRPr="0026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дегустация кофе -</w:t>
      </w:r>
      <w:proofErr w:type="spellStart"/>
      <w:r w:rsidRPr="0026639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каппинг</w:t>
      </w:r>
      <w:proofErr w:type="spellEnd"/>
      <w:r w:rsidRPr="0026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пачка кофе в подарок</w:t>
      </w:r>
      <w:r w:rsidR="005B6F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6392" w:rsidRDefault="00266392" w:rsidP="000023D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шоколадном производстве </w:t>
      </w:r>
      <w:proofErr w:type="spellStart"/>
      <w:r w:rsidRPr="0026639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Хантербери</w:t>
      </w:r>
      <w:proofErr w:type="spellEnd"/>
      <w:r w:rsidRPr="0026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мастер класс (экскурсия по производству +МК)</w:t>
      </w:r>
      <w:r w:rsidR="005B6F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6392" w:rsidRDefault="00266392" w:rsidP="000023D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392">
        <w:rPr>
          <w:rFonts w:ascii="Times New Roman" w:eastAsia="Times New Roman" w:hAnsi="Times New Roman" w:cs="Times New Roman"/>
          <w:sz w:val="26"/>
          <w:szCs w:val="26"/>
          <w:lang w:eastAsia="ru-RU"/>
        </w:rPr>
        <w:t>Иммерсионная театрализованная экскурсия «Партизаны-без петлиц и погон»</w:t>
      </w:r>
    </w:p>
    <w:p w:rsidR="00266392" w:rsidRDefault="00266392" w:rsidP="000023D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+ партизанский пикник у костра</w:t>
      </w:r>
      <w:r w:rsidR="005B6F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6392" w:rsidRPr="00266392" w:rsidRDefault="00266392" w:rsidP="00266392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Катание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фаэтоне</w:t>
      </w:r>
      <w:r w:rsidRPr="0026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+ дизайнерская фотозона</w:t>
      </w:r>
      <w:r w:rsidRPr="0026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дворянские забавы +глинтвейн у костра</w:t>
      </w:r>
      <w:r w:rsidR="005B6F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6392" w:rsidRDefault="00266392" w:rsidP="000023D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Экскурсия на производство </w:t>
      </w:r>
      <w:r w:rsidRPr="0026639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266392">
        <w:rPr>
          <w:rFonts w:ascii="Times New Roman" w:eastAsia="Times New Roman" w:hAnsi="Times New Roman" w:cs="Times New Roman"/>
          <w:sz w:val="26"/>
          <w:szCs w:val="26"/>
          <w:lang w:eastAsia="ru-RU"/>
        </w:rPr>
        <w:t>Дятьковский</w:t>
      </w:r>
      <w:proofErr w:type="spellEnd"/>
      <w:r w:rsidRPr="0026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Хрусталь»</w:t>
      </w:r>
      <w:r w:rsidR="005B6FD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B6FDD" w:rsidRPr="005B6FDD" w:rsidRDefault="005B6FDD" w:rsidP="005B6FD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6FD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 пивоварни «</w:t>
      </w:r>
      <w:proofErr w:type="spellStart"/>
      <w:r w:rsidRPr="005B6FDD">
        <w:rPr>
          <w:rFonts w:ascii="Times New Roman" w:eastAsia="Times New Roman" w:hAnsi="Times New Roman" w:cs="Times New Roman"/>
          <w:sz w:val="26"/>
          <w:szCs w:val="26"/>
          <w:lang w:eastAsia="ru-RU"/>
        </w:rPr>
        <w:t>Barbudos</w:t>
      </w:r>
      <w:proofErr w:type="spellEnd"/>
      <w:r w:rsidRPr="005B6FDD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дегустацией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B6FDD" w:rsidRDefault="005B6FDD" w:rsidP="005B6FDD">
      <w:pPr>
        <w:pStyle w:val="a3"/>
        <w:numPr>
          <w:ilvl w:val="0"/>
          <w:numId w:val="3"/>
        </w:numPr>
        <w:rPr>
          <w:rFonts w:ascii="YS Text" w:eastAsia="Times New Roman" w:hAnsi="YS Text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Р</w:t>
      </w:r>
      <w:r w:rsidR="000023D9" w:rsidRPr="000023D9">
        <w:rPr>
          <w:rFonts w:ascii="Times New Roman" w:eastAsia="Times New Roman" w:hAnsi="Times New Roman" w:cs="Times New Roman"/>
          <w:color w:val="171717"/>
          <w:sz w:val="26"/>
          <w:szCs w:val="26"/>
          <w:lang w:eastAsia="ru-RU"/>
        </w:rPr>
        <w:t>абота сопровождающего и гидов.</w:t>
      </w:r>
      <w:r w:rsidRPr="005B6FDD">
        <w:rPr>
          <w:rFonts w:ascii="YS Text" w:eastAsia="Times New Roman" w:hAnsi="YS Text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5B6FDD" w:rsidRPr="000023D9" w:rsidRDefault="005B6FDD" w:rsidP="005B6FDD">
      <w:pPr>
        <w:pStyle w:val="a3"/>
        <w:ind w:left="-35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347C">
        <w:rPr>
          <w:rFonts w:ascii="YS Text" w:eastAsia="Times New Roman" w:hAnsi="YS Text" w:cs="Times New Roman"/>
          <w:b/>
          <w:color w:val="000000"/>
          <w:sz w:val="26"/>
          <w:szCs w:val="26"/>
          <w:lang w:eastAsia="ru-RU"/>
        </w:rPr>
        <w:t>Одежда / снаряжение, необходимые для прохождения данного маршрута</w:t>
      </w:r>
      <w:r>
        <w:rPr>
          <w:rFonts w:ascii="YS Text" w:eastAsia="Times New Roman" w:hAnsi="YS Text" w:cs="Times New Roman"/>
          <w:b/>
          <w:color w:val="000000"/>
          <w:sz w:val="26"/>
          <w:szCs w:val="26"/>
          <w:lang w:eastAsia="ru-RU"/>
        </w:rPr>
        <w:t xml:space="preserve">: </w:t>
      </w:r>
      <w:r w:rsidRPr="000023D9">
        <w:rPr>
          <w:rFonts w:ascii="YS Text" w:eastAsia="Times New Roman" w:hAnsi="YS Text" w:cs="Times New Roman"/>
          <w:color w:val="000000"/>
          <w:sz w:val="26"/>
          <w:szCs w:val="26"/>
          <w:lang w:eastAsia="ru-RU"/>
        </w:rPr>
        <w:t>Необходима удобная обувь и головной убор (также плащ или зонт на случай дождя)</w:t>
      </w:r>
    </w:p>
    <w:p w:rsidR="005B6FDD" w:rsidRPr="00DD09C5" w:rsidRDefault="005B6FDD" w:rsidP="005B6F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D09C5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Особенности программы:</w:t>
      </w:r>
      <w:r w:rsidRPr="00DD09C5">
        <w:rPr>
          <w:rFonts w:ascii="Times New Roman" w:eastAsia="Times New Roman" w:hAnsi="Times New Roman" w:cs="Times New Roman"/>
          <w:sz w:val="22"/>
          <w:szCs w:val="22"/>
          <w:lang w:eastAsia="ru-RU"/>
        </w:rPr>
        <w:t> Тур подходит для всех категорий туристов.  Активная экскурсионная программа с легкой сложностью пешеходных прогулок. </w:t>
      </w:r>
    </w:p>
    <w:p w:rsidR="005B6FDD" w:rsidRPr="00DD09C5" w:rsidRDefault="005B6FDD" w:rsidP="005B6FD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D09C5">
        <w:rPr>
          <w:rFonts w:ascii="Times New Roman" w:eastAsia="Times New Roman" w:hAnsi="Times New Roman" w:cs="Times New Roman"/>
          <w:b/>
          <w:bCs/>
          <w:sz w:val="22"/>
          <w:szCs w:val="22"/>
          <w:lang w:eastAsia="ru-RU"/>
        </w:rPr>
        <w:t>  Внимание!</w:t>
      </w:r>
      <w:r w:rsidRPr="00DD09C5">
        <w:rPr>
          <w:rFonts w:ascii="Times New Roman" w:eastAsia="Times New Roman" w:hAnsi="Times New Roman" w:cs="Times New Roman"/>
          <w:sz w:val="22"/>
          <w:szCs w:val="22"/>
          <w:lang w:eastAsia="ru-RU"/>
        </w:rPr>
        <w:t> При необходимости замены автобуса, компания не гарантирует сохранение первоначальной рассадки пассажиров.</w:t>
      </w:r>
    </w:p>
    <w:p w:rsidR="005B6FDD" w:rsidRPr="00B15ADF" w:rsidRDefault="005B6FDD" w:rsidP="005B6FD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D09C5">
        <w:rPr>
          <w:rFonts w:ascii="Times New Roman" w:eastAsia="Times New Roman" w:hAnsi="Times New Roman" w:cs="Times New Roman"/>
          <w:sz w:val="22"/>
          <w:szCs w:val="22"/>
          <w:lang w:eastAsia="ru-RU"/>
        </w:rPr>
        <w:t>  Туристическая фирма оставляет за собой право вносить изменения в программу тура без уменьшения объема программы.</w:t>
      </w:r>
    </w:p>
    <w:p w:rsidR="000023D9" w:rsidRPr="000023D9" w:rsidRDefault="000023D9" w:rsidP="005B6FD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39B7" w:rsidRPr="000023D9" w:rsidRDefault="00F439B7"/>
    <w:sectPr w:rsidR="00F439B7" w:rsidRPr="000023D9" w:rsidSect="005B6FDD">
      <w:pgSz w:w="11900" w:h="16840"/>
      <w:pgMar w:top="142" w:right="850" w:bottom="38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99E" w:rsidRDefault="00E4599E" w:rsidP="000023D9">
      <w:r>
        <w:separator/>
      </w:r>
    </w:p>
  </w:endnote>
  <w:endnote w:type="continuationSeparator" w:id="0">
    <w:p w:rsidR="00E4599E" w:rsidRDefault="00E4599E" w:rsidP="0000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variable"/>
    <w:sig w:usb0="E00002FF" w:usb1="5000217F" w:usb2="00000021" w:usb3="00000000" w:csb0="000001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99E" w:rsidRDefault="00E4599E" w:rsidP="000023D9">
      <w:r>
        <w:separator/>
      </w:r>
    </w:p>
  </w:footnote>
  <w:footnote w:type="continuationSeparator" w:id="0">
    <w:p w:rsidR="00E4599E" w:rsidRDefault="00E4599E" w:rsidP="0000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6661"/>
    <w:multiLevelType w:val="hybridMultilevel"/>
    <w:tmpl w:val="DEB8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CA5"/>
    <w:multiLevelType w:val="multilevel"/>
    <w:tmpl w:val="A850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169EA"/>
    <w:multiLevelType w:val="multilevel"/>
    <w:tmpl w:val="28E6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70249"/>
    <w:multiLevelType w:val="multilevel"/>
    <w:tmpl w:val="B274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C5F15"/>
    <w:multiLevelType w:val="hybridMultilevel"/>
    <w:tmpl w:val="17706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3C80"/>
    <w:multiLevelType w:val="multilevel"/>
    <w:tmpl w:val="55109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AE3A56"/>
    <w:multiLevelType w:val="multilevel"/>
    <w:tmpl w:val="6A82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F4BA3"/>
    <w:multiLevelType w:val="multilevel"/>
    <w:tmpl w:val="D2FC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F02385"/>
    <w:multiLevelType w:val="hybridMultilevel"/>
    <w:tmpl w:val="EA0671AA"/>
    <w:lvl w:ilvl="0" w:tplc="5BF2BB2A">
      <w:start w:val="1"/>
      <w:numFmt w:val="decimal"/>
      <w:lvlText w:val="%1."/>
      <w:lvlJc w:val="left"/>
      <w:pPr>
        <w:ind w:left="-35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</w:lvl>
    <w:lvl w:ilvl="3" w:tplc="0419000F" w:tentative="1">
      <w:start w:val="1"/>
      <w:numFmt w:val="decimal"/>
      <w:lvlText w:val="%4."/>
      <w:lvlJc w:val="left"/>
      <w:pPr>
        <w:ind w:left="1810" w:hanging="360"/>
      </w:p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</w:lvl>
    <w:lvl w:ilvl="6" w:tplc="0419000F" w:tentative="1">
      <w:start w:val="1"/>
      <w:numFmt w:val="decimal"/>
      <w:lvlText w:val="%7."/>
      <w:lvlJc w:val="left"/>
      <w:pPr>
        <w:ind w:left="3970" w:hanging="360"/>
      </w:p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9" w15:restartNumberingAfterBreak="0">
    <w:nsid w:val="3A8D7ED7"/>
    <w:multiLevelType w:val="multilevel"/>
    <w:tmpl w:val="885C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E5401"/>
    <w:multiLevelType w:val="multilevel"/>
    <w:tmpl w:val="E9F0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C068F1"/>
    <w:multiLevelType w:val="multilevel"/>
    <w:tmpl w:val="885C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A97C40"/>
    <w:multiLevelType w:val="hybridMultilevel"/>
    <w:tmpl w:val="373A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82FA3"/>
    <w:multiLevelType w:val="multilevel"/>
    <w:tmpl w:val="9900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DA5738"/>
    <w:multiLevelType w:val="hybridMultilevel"/>
    <w:tmpl w:val="00FC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77B2F"/>
    <w:multiLevelType w:val="hybridMultilevel"/>
    <w:tmpl w:val="43989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D0A82"/>
    <w:multiLevelType w:val="multilevel"/>
    <w:tmpl w:val="7986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D03D21"/>
    <w:multiLevelType w:val="hybridMultilevel"/>
    <w:tmpl w:val="C5803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F353A"/>
    <w:multiLevelType w:val="hybridMultilevel"/>
    <w:tmpl w:val="3EC2F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0613F"/>
    <w:multiLevelType w:val="hybridMultilevel"/>
    <w:tmpl w:val="D5BE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13"/>
  </w:num>
  <w:num w:numId="6">
    <w:abstractNumId w:val="5"/>
  </w:num>
  <w:num w:numId="7">
    <w:abstractNumId w:val="2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7"/>
  </w:num>
  <w:num w:numId="14">
    <w:abstractNumId w:val="16"/>
  </w:num>
  <w:num w:numId="15">
    <w:abstractNumId w:val="14"/>
  </w:num>
  <w:num w:numId="16">
    <w:abstractNumId w:val="0"/>
  </w:num>
  <w:num w:numId="17">
    <w:abstractNumId w:val="18"/>
  </w:num>
  <w:num w:numId="18">
    <w:abstractNumId w:val="19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B7"/>
    <w:rsid w:val="000023D9"/>
    <w:rsid w:val="000212FA"/>
    <w:rsid w:val="00042385"/>
    <w:rsid w:val="000429B1"/>
    <w:rsid w:val="00073E0B"/>
    <w:rsid w:val="00082405"/>
    <w:rsid w:val="000827E2"/>
    <w:rsid w:val="00096303"/>
    <w:rsid w:val="00146E9B"/>
    <w:rsid w:val="001B14EE"/>
    <w:rsid w:val="001E6B26"/>
    <w:rsid w:val="00222E2D"/>
    <w:rsid w:val="00231566"/>
    <w:rsid w:val="00232F3B"/>
    <w:rsid w:val="00266392"/>
    <w:rsid w:val="003710B2"/>
    <w:rsid w:val="00384E50"/>
    <w:rsid w:val="00385AFF"/>
    <w:rsid w:val="003F4409"/>
    <w:rsid w:val="0045318C"/>
    <w:rsid w:val="00495F29"/>
    <w:rsid w:val="004E20CE"/>
    <w:rsid w:val="00525877"/>
    <w:rsid w:val="005B6FDD"/>
    <w:rsid w:val="005E2800"/>
    <w:rsid w:val="006710C4"/>
    <w:rsid w:val="0075132C"/>
    <w:rsid w:val="00780DCB"/>
    <w:rsid w:val="007B01FE"/>
    <w:rsid w:val="008050E7"/>
    <w:rsid w:val="00834055"/>
    <w:rsid w:val="00845824"/>
    <w:rsid w:val="00894604"/>
    <w:rsid w:val="008D1181"/>
    <w:rsid w:val="008D3962"/>
    <w:rsid w:val="00940F6B"/>
    <w:rsid w:val="009413D3"/>
    <w:rsid w:val="009D3B35"/>
    <w:rsid w:val="00A876DD"/>
    <w:rsid w:val="00B12A36"/>
    <w:rsid w:val="00B451B6"/>
    <w:rsid w:val="00BB5506"/>
    <w:rsid w:val="00C17621"/>
    <w:rsid w:val="00C32363"/>
    <w:rsid w:val="00C37F7F"/>
    <w:rsid w:val="00C40A6C"/>
    <w:rsid w:val="00C60D97"/>
    <w:rsid w:val="00D3590E"/>
    <w:rsid w:val="00D93BCA"/>
    <w:rsid w:val="00DB2D3D"/>
    <w:rsid w:val="00E30E0F"/>
    <w:rsid w:val="00E4599E"/>
    <w:rsid w:val="00E86F49"/>
    <w:rsid w:val="00EB2FF5"/>
    <w:rsid w:val="00F420B1"/>
    <w:rsid w:val="00F439B7"/>
    <w:rsid w:val="00F53DCA"/>
    <w:rsid w:val="00F679E8"/>
    <w:rsid w:val="00F734EB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8241"/>
  <w15:chartTrackingRefBased/>
  <w15:docId w15:val="{A5AC27B2-E064-564B-9595-3E1DF84CD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3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413D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5">
    <w:name w:val="heading 5"/>
    <w:basedOn w:val="a"/>
    <w:link w:val="50"/>
    <w:uiPriority w:val="9"/>
    <w:qFormat/>
    <w:rsid w:val="009413D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413D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41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23D9"/>
    <w:pPr>
      <w:ind w:left="720"/>
      <w:contextualSpacing/>
    </w:pPr>
  </w:style>
  <w:style w:type="paragraph" w:customStyle="1" w:styleId="im-mess">
    <w:name w:val="im-mess"/>
    <w:basedOn w:val="a"/>
    <w:rsid w:val="000023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023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23D9"/>
  </w:style>
  <w:style w:type="paragraph" w:styleId="a6">
    <w:name w:val="footer"/>
    <w:basedOn w:val="a"/>
    <w:link w:val="a7"/>
    <w:uiPriority w:val="99"/>
    <w:unhideWhenUsed/>
    <w:rsid w:val="000023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23D9"/>
  </w:style>
  <w:style w:type="character" w:styleId="a8">
    <w:name w:val="Hyperlink"/>
    <w:basedOn w:val="a0"/>
    <w:uiPriority w:val="99"/>
    <w:unhideWhenUsed/>
    <w:rsid w:val="001B14E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B14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78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36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sudakov.travel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www.sudakov.trave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</cp:revision>
  <dcterms:created xsi:type="dcterms:W3CDTF">2023-02-16T11:54:00Z</dcterms:created>
  <dcterms:modified xsi:type="dcterms:W3CDTF">2023-02-20T08:58:00Z</dcterms:modified>
</cp:coreProperties>
</file>