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81" w:type="dxa"/>
        <w:tblInd w:w="-743" w:type="dxa"/>
        <w:tblLook w:val="04A0" w:firstRow="1" w:lastRow="0" w:firstColumn="1" w:lastColumn="0" w:noHBand="0" w:noVBand="1"/>
      </w:tblPr>
      <w:tblGrid>
        <w:gridCol w:w="966"/>
        <w:gridCol w:w="10615"/>
      </w:tblGrid>
      <w:tr w:rsidR="0049242C" w:rsidRPr="003A3DD1" w14:paraId="229E8107" w14:textId="77777777" w:rsidTr="007D6245">
        <w:trPr>
          <w:trHeight w:val="679"/>
        </w:trPr>
        <w:tc>
          <w:tcPr>
            <w:tcW w:w="958" w:type="dxa"/>
            <w:shd w:val="clear" w:color="auto" w:fill="auto"/>
          </w:tcPr>
          <w:p w14:paraId="06A90184" w14:textId="77777777" w:rsidR="0049242C" w:rsidRDefault="00585D4D" w:rsidP="00657E7C">
            <w:pPr>
              <w:pStyle w:val="1"/>
              <w:ind w:firstLine="750"/>
              <w:jc w:val="center"/>
              <w:rPr>
                <w:rFonts w:ascii="Calibri" w:eastAsia="Garamond" w:hAnsi="Calibri" w:cs="Times New Roman"/>
                <w:noProof/>
                <w:sz w:val="30"/>
                <w:szCs w:val="30"/>
              </w:rPr>
            </w:pPr>
            <w:r>
              <w:rPr>
                <w:rFonts w:ascii="Calibri" w:eastAsia="Garamond" w:hAnsi="Calibri" w:cs="Times New Roman"/>
                <w:noProof/>
                <w:sz w:val="30"/>
                <w:szCs w:val="30"/>
              </w:rPr>
              <w:drawing>
                <wp:anchor distT="0" distB="0" distL="114300" distR="114300" simplePos="0" relativeHeight="251658240" behindDoc="1" locked="0" layoutInCell="1" allowOverlap="1" wp14:anchorId="0CDD9F7D" wp14:editId="7EF227CE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147955</wp:posOffset>
                  </wp:positionV>
                  <wp:extent cx="2018030" cy="615950"/>
                  <wp:effectExtent l="0" t="0" r="127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76CC7B5" w14:textId="77777777" w:rsidR="00585D4D" w:rsidRDefault="00585D4D" w:rsidP="00585D4D">
            <w:pPr>
              <w:rPr>
                <w:rFonts w:ascii="Calibri" w:eastAsia="Garamond" w:hAnsi="Calibri" w:cs="Times New Roman"/>
                <w:b/>
                <w:bCs/>
                <w:noProof/>
                <w:sz w:val="30"/>
                <w:szCs w:val="30"/>
              </w:rPr>
            </w:pPr>
          </w:p>
          <w:p w14:paraId="6AC59D9D" w14:textId="1CABD73C" w:rsidR="00585D4D" w:rsidRPr="00585D4D" w:rsidRDefault="00585D4D" w:rsidP="00585D4D">
            <w:pPr>
              <w:jc w:val="center"/>
            </w:pPr>
          </w:p>
        </w:tc>
        <w:tc>
          <w:tcPr>
            <w:tcW w:w="10623" w:type="dxa"/>
            <w:shd w:val="clear" w:color="auto" w:fill="auto"/>
          </w:tcPr>
          <w:p w14:paraId="2D52AFC9" w14:textId="77777777" w:rsidR="00585D4D" w:rsidRPr="00585D4D" w:rsidRDefault="00585D4D" w:rsidP="00585D4D">
            <w:pPr>
              <w:widowControl/>
              <w:spacing w:line="259" w:lineRule="auto"/>
              <w:jc w:val="right"/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</w:pPr>
            <w:r w:rsidRPr="00585D4D"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  <w:t>г.Таганрог, ул. Петровская, 83</w:t>
            </w:r>
          </w:p>
          <w:p w14:paraId="582E8C9B" w14:textId="77777777" w:rsidR="00585D4D" w:rsidRPr="00585D4D" w:rsidRDefault="00585D4D" w:rsidP="00585D4D">
            <w:pPr>
              <w:widowControl/>
              <w:spacing w:line="259" w:lineRule="auto"/>
              <w:jc w:val="right"/>
              <w:outlineLvl w:val="0"/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</w:pPr>
            <w:r w:rsidRPr="00585D4D"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val="en-US" w:eastAsia="en-US" w:bidi="ar-SA"/>
              </w:rPr>
              <w:sym w:font="Wingdings" w:char="F028"/>
            </w:r>
            <w:r w:rsidRPr="00585D4D"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  <w:t xml:space="preserve"> (8634) 329-879</w:t>
            </w:r>
          </w:p>
          <w:p w14:paraId="0CD5074E" w14:textId="77777777" w:rsidR="00585D4D" w:rsidRPr="00585D4D" w:rsidRDefault="00585D4D" w:rsidP="00585D4D">
            <w:pPr>
              <w:widowControl/>
              <w:spacing w:line="259" w:lineRule="auto"/>
              <w:jc w:val="right"/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</w:pPr>
            <w:r w:rsidRPr="00585D4D"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  <w:t>г.Ростов-на-Дону пр-т Ленина, 105</w:t>
            </w:r>
          </w:p>
          <w:p w14:paraId="6385EB83" w14:textId="0644558F" w:rsidR="00585D4D" w:rsidRPr="003A3DD1" w:rsidRDefault="00585D4D" w:rsidP="00585D4D">
            <w:pPr>
              <w:widowControl/>
              <w:spacing w:line="259" w:lineRule="auto"/>
              <w:jc w:val="right"/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val="en-US" w:eastAsia="en-US" w:bidi="ar-SA"/>
              </w:rPr>
            </w:pPr>
            <w:r w:rsidRPr="00585D4D"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val="en-US" w:eastAsia="en-US" w:bidi="ar-SA"/>
              </w:rPr>
              <w:sym w:font="Wingdings" w:char="F028"/>
            </w:r>
            <w:r w:rsidRPr="003A3DD1"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val="en-US" w:eastAsia="en-US" w:bidi="ar-SA"/>
              </w:rPr>
              <w:t>8(863)285-01-71</w:t>
            </w:r>
          </w:p>
          <w:p w14:paraId="06931204" w14:textId="1AC999E8" w:rsidR="00657E7C" w:rsidRPr="003A3DD1" w:rsidRDefault="00657E7C" w:rsidP="00585D4D">
            <w:pPr>
              <w:widowControl/>
              <w:spacing w:line="259" w:lineRule="auto"/>
              <w:jc w:val="right"/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val="en-US" w:eastAsia="en-US" w:bidi="ar-SA"/>
              </w:rPr>
            </w:pPr>
            <w:r w:rsidRPr="00585D4D">
              <w:rPr>
                <w:rFonts w:ascii="Calibri" w:eastAsia="Calibri" w:hAnsi="Calibri" w:cs="Times New Roman"/>
                <w:sz w:val="16"/>
                <w:szCs w:val="22"/>
                <w:u w:val="single"/>
                <w:lang w:val="en-US" w:eastAsia="en-US" w:bidi="ar-SA"/>
              </w:rPr>
              <w:t>e</w:t>
            </w:r>
            <w:r w:rsidRPr="003A3DD1">
              <w:rPr>
                <w:rFonts w:ascii="Calibri" w:eastAsia="Calibri" w:hAnsi="Calibri" w:cs="Times New Roman"/>
                <w:sz w:val="16"/>
                <w:szCs w:val="22"/>
                <w:u w:val="single"/>
                <w:lang w:val="en-US" w:eastAsia="en-US" w:bidi="ar-SA"/>
              </w:rPr>
              <w:t>-</w:t>
            </w:r>
            <w:r w:rsidRPr="00585D4D">
              <w:rPr>
                <w:rFonts w:ascii="Calibri" w:eastAsia="Calibri" w:hAnsi="Calibri" w:cs="Times New Roman"/>
                <w:sz w:val="16"/>
                <w:szCs w:val="22"/>
                <w:u w:val="single"/>
                <w:lang w:val="en-US" w:eastAsia="en-US" w:bidi="ar-SA"/>
              </w:rPr>
              <w:t>mail</w:t>
            </w:r>
            <w:r w:rsidRPr="003A3DD1">
              <w:rPr>
                <w:rFonts w:ascii="Calibri" w:eastAsia="Calibri" w:hAnsi="Calibri" w:cs="Times New Roman"/>
                <w:sz w:val="16"/>
                <w:szCs w:val="22"/>
                <w:u w:val="single"/>
                <w:lang w:val="en-US" w:eastAsia="en-US" w:bidi="ar-SA"/>
              </w:rPr>
              <w:t xml:space="preserve">: </w:t>
            </w:r>
            <w:hyperlink r:id="rId8" w:history="1">
              <w:r w:rsidRPr="00585D4D">
                <w:rPr>
                  <w:rFonts w:ascii="Calibri" w:eastAsia="Calibri" w:hAnsi="Calibri" w:cs="Times New Roman"/>
                  <w:sz w:val="16"/>
                  <w:szCs w:val="22"/>
                  <w:u w:val="single"/>
                  <w:lang w:val="en-US" w:eastAsia="en-US" w:bidi="ar-SA"/>
                </w:rPr>
                <w:t>sale</w:t>
              </w:r>
              <w:r w:rsidRPr="003A3DD1">
                <w:rPr>
                  <w:rFonts w:ascii="Calibri" w:eastAsia="Calibri" w:hAnsi="Calibri" w:cs="Times New Roman"/>
                  <w:sz w:val="16"/>
                  <w:szCs w:val="22"/>
                  <w:u w:val="single"/>
                  <w:lang w:val="en-US" w:eastAsia="en-US" w:bidi="ar-SA"/>
                </w:rPr>
                <w:t>@</w:t>
              </w:r>
              <w:r w:rsidRPr="00585D4D">
                <w:rPr>
                  <w:rFonts w:ascii="Calibri" w:eastAsia="Calibri" w:hAnsi="Calibri" w:cs="Times New Roman"/>
                  <w:sz w:val="16"/>
                  <w:szCs w:val="22"/>
                  <w:u w:val="single"/>
                  <w:lang w:val="en-US" w:eastAsia="en-US" w:bidi="ar-SA"/>
                </w:rPr>
                <w:t>sudakov</w:t>
              </w:r>
              <w:r w:rsidRPr="003A3DD1">
                <w:rPr>
                  <w:rFonts w:ascii="Calibri" w:eastAsia="Calibri" w:hAnsi="Calibri" w:cs="Times New Roman"/>
                  <w:sz w:val="16"/>
                  <w:szCs w:val="22"/>
                  <w:u w:val="single"/>
                  <w:lang w:val="en-US" w:eastAsia="en-US" w:bidi="ar-SA"/>
                </w:rPr>
                <w:t>.</w:t>
              </w:r>
              <w:r w:rsidRPr="00585D4D">
                <w:rPr>
                  <w:rFonts w:ascii="Calibri" w:eastAsia="Calibri" w:hAnsi="Calibri" w:cs="Times New Roman"/>
                  <w:sz w:val="16"/>
                  <w:szCs w:val="22"/>
                  <w:u w:val="single"/>
                  <w:lang w:val="en-US" w:eastAsia="en-US" w:bidi="ar-SA"/>
                </w:rPr>
                <w:t>travel</w:t>
              </w:r>
            </w:hyperlink>
          </w:p>
          <w:p w14:paraId="6261CCE8" w14:textId="77777777" w:rsidR="00940AFE" w:rsidRPr="003A3DD1" w:rsidRDefault="00940AFE" w:rsidP="001A07C6">
            <w:pPr>
              <w:tabs>
                <w:tab w:val="left" w:pos="540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val="en-US" w:eastAsia="en-US" w:bidi="en-US"/>
              </w:rPr>
            </w:pPr>
          </w:p>
          <w:p w14:paraId="167F098F" w14:textId="16E6780A" w:rsidR="0049242C" w:rsidRPr="003A3DD1" w:rsidRDefault="00645598" w:rsidP="007D6245">
            <w:pPr>
              <w:tabs>
                <w:tab w:val="left" w:pos="540"/>
              </w:tabs>
              <w:suppressAutoHyphens/>
              <w:ind w:hanging="427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  <w:u w:val="single"/>
                <w:lang w:val="en-US" w:eastAsia="en-US" w:bidi="ar-SA"/>
              </w:rPr>
            </w:pPr>
            <w:r w:rsidRPr="003A3DD1">
              <w:rPr>
                <w:rFonts w:ascii="Arial" w:eastAsia="Lucida Sans Unicode" w:hAnsi="Arial" w:cs="Arial"/>
                <w:b/>
                <w:sz w:val="20"/>
                <w:szCs w:val="20"/>
                <w:lang w:val="en-US" w:eastAsia="en-US" w:bidi="en-US"/>
              </w:rPr>
              <w:t xml:space="preserve"> </w:t>
            </w:r>
            <w:r w:rsidRPr="00645598"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  <w:t>с</w:t>
            </w:r>
            <w:r w:rsidR="00A90535" w:rsidRPr="003A3DD1">
              <w:rPr>
                <w:rFonts w:ascii="Arial" w:eastAsia="Lucida Sans Unicode" w:hAnsi="Arial" w:cs="Arial"/>
                <w:b/>
                <w:sz w:val="20"/>
                <w:szCs w:val="20"/>
                <w:lang w:val="en-US" w:eastAsia="en-US" w:bidi="en-US"/>
              </w:rPr>
              <w:t xml:space="preserve">       </w:t>
            </w:r>
          </w:p>
        </w:tc>
      </w:tr>
    </w:tbl>
    <w:p w14:paraId="2A42D50A" w14:textId="743F79FF" w:rsidR="007D6245" w:rsidRPr="00041FE3" w:rsidRDefault="007D6245" w:rsidP="007D6245">
      <w:pPr>
        <w:pStyle w:val="afa"/>
        <w:spacing w:after="0"/>
        <w:rPr>
          <w:b/>
          <w:bCs/>
          <w:color w:val="0000FF"/>
          <w:sz w:val="44"/>
          <w:szCs w:val="44"/>
        </w:rPr>
      </w:pPr>
      <w:r w:rsidRPr="00041FE3">
        <w:rPr>
          <w:rFonts w:cs="Times New Roman"/>
          <w:b/>
          <w:bCs/>
          <w:color w:val="0000FF"/>
          <w:sz w:val="44"/>
          <w:szCs w:val="44"/>
        </w:rPr>
        <w:t xml:space="preserve">                </w:t>
      </w:r>
      <w:bookmarkStart w:id="0" w:name="_Hlk170229057"/>
      <w:r w:rsidR="003A3DD1" w:rsidRPr="00041FE3">
        <w:rPr>
          <w:rFonts w:cs="Times New Roman"/>
          <w:b/>
          <w:bCs/>
          <w:color w:val="0000FF"/>
          <w:sz w:val="44"/>
          <w:szCs w:val="44"/>
        </w:rPr>
        <w:t>Новочеркасск с театральным акцентом</w:t>
      </w:r>
      <w:r w:rsidRPr="00041FE3">
        <w:rPr>
          <w:b/>
          <w:bCs/>
          <w:color w:val="0000FF"/>
          <w:sz w:val="44"/>
          <w:szCs w:val="44"/>
        </w:rPr>
        <w:t xml:space="preserve"> </w:t>
      </w:r>
    </w:p>
    <w:p w14:paraId="4238131D" w14:textId="2976C8B9" w:rsidR="00D60D8F" w:rsidRPr="00041FE3" w:rsidRDefault="00D60D8F" w:rsidP="007D6245">
      <w:pPr>
        <w:pStyle w:val="afa"/>
        <w:spacing w:after="0"/>
        <w:rPr>
          <w:b/>
          <w:bCs/>
          <w:color w:val="0000FF"/>
          <w:sz w:val="44"/>
          <w:szCs w:val="44"/>
        </w:rPr>
      </w:pPr>
      <w:r w:rsidRPr="00041FE3">
        <w:rPr>
          <w:b/>
          <w:bCs/>
          <w:color w:val="0000FF"/>
          <w:sz w:val="44"/>
          <w:szCs w:val="44"/>
        </w:rPr>
        <w:t xml:space="preserve">      Премьера спектакля «</w:t>
      </w:r>
      <w:r w:rsidRPr="00041FE3">
        <w:rPr>
          <w:b/>
          <w:bCs/>
          <w:color w:val="0000FF"/>
          <w:sz w:val="44"/>
          <w:szCs w:val="44"/>
        </w:rPr>
        <w:t>Сказ об атамане Платове</w:t>
      </w:r>
      <w:r w:rsidRPr="00041FE3">
        <w:rPr>
          <w:b/>
          <w:bCs/>
          <w:color w:val="0000FF"/>
          <w:sz w:val="44"/>
          <w:szCs w:val="44"/>
        </w:rPr>
        <w:t>»</w:t>
      </w:r>
    </w:p>
    <w:p w14:paraId="00A48CE0" w14:textId="4A2E423F" w:rsidR="007D6245" w:rsidRDefault="007D6245" w:rsidP="00041FE3">
      <w:pPr>
        <w:pStyle w:val="afa"/>
        <w:shd w:val="clear" w:color="auto" w:fill="92D050"/>
        <w:spacing w:after="0"/>
        <w:jc w:val="center"/>
        <w:rPr>
          <w:b/>
          <w:bCs/>
          <w:sz w:val="44"/>
          <w:szCs w:val="44"/>
        </w:rPr>
      </w:pPr>
      <w:r w:rsidRPr="003A3DD1">
        <w:rPr>
          <w:b/>
          <w:bCs/>
          <w:sz w:val="44"/>
          <w:szCs w:val="44"/>
        </w:rPr>
        <w:t>2</w:t>
      </w:r>
      <w:r w:rsidR="003A3DD1" w:rsidRPr="003A3DD1">
        <w:rPr>
          <w:b/>
          <w:bCs/>
          <w:sz w:val="44"/>
          <w:szCs w:val="44"/>
        </w:rPr>
        <w:t>1</w:t>
      </w:r>
      <w:r w:rsidRPr="003A3DD1">
        <w:rPr>
          <w:b/>
          <w:bCs/>
          <w:sz w:val="44"/>
          <w:szCs w:val="44"/>
        </w:rPr>
        <w:t xml:space="preserve"> </w:t>
      </w:r>
      <w:proofErr w:type="gramStart"/>
      <w:r w:rsidRPr="003A3DD1">
        <w:rPr>
          <w:b/>
          <w:bCs/>
          <w:sz w:val="44"/>
          <w:szCs w:val="44"/>
        </w:rPr>
        <w:t>сентября</w:t>
      </w:r>
      <w:r w:rsidR="003A3DD1" w:rsidRPr="003A3DD1">
        <w:rPr>
          <w:b/>
          <w:bCs/>
          <w:sz w:val="44"/>
          <w:szCs w:val="44"/>
        </w:rPr>
        <w:t xml:space="preserve"> </w:t>
      </w:r>
      <w:r w:rsidRPr="003A3DD1">
        <w:rPr>
          <w:b/>
          <w:bCs/>
          <w:sz w:val="44"/>
          <w:szCs w:val="44"/>
        </w:rPr>
        <w:t xml:space="preserve"> 2024</w:t>
      </w:r>
      <w:proofErr w:type="gramEnd"/>
      <w:r w:rsidRPr="003A3DD1">
        <w:rPr>
          <w:b/>
          <w:bCs/>
          <w:sz w:val="44"/>
          <w:szCs w:val="44"/>
        </w:rPr>
        <w:t xml:space="preserve"> года</w:t>
      </w:r>
    </w:p>
    <w:p w14:paraId="6BB04CF8" w14:textId="77777777" w:rsidR="00D30E98" w:rsidRDefault="00D30E98" w:rsidP="007D6245">
      <w:pPr>
        <w:pStyle w:val="afa"/>
        <w:spacing w:after="0"/>
        <w:jc w:val="center"/>
        <w:rPr>
          <w:b/>
          <w:bCs/>
        </w:rPr>
      </w:pPr>
    </w:p>
    <w:p w14:paraId="4F8ED5C5" w14:textId="4EDC303F" w:rsidR="003A3DD1" w:rsidRPr="00D30E98" w:rsidRDefault="003A3DD1" w:rsidP="003A3DD1">
      <w:pPr>
        <w:jc w:val="both"/>
        <w:rPr>
          <w:b/>
          <w:iCs/>
        </w:rPr>
      </w:pPr>
      <w:r w:rsidRPr="00D30E98">
        <w:rPr>
          <w:b/>
          <w:bCs/>
        </w:rPr>
        <w:t xml:space="preserve">21 сентября. </w:t>
      </w:r>
      <w:r w:rsidRPr="00D30E98">
        <w:rPr>
          <w:b/>
        </w:rPr>
        <w:t xml:space="preserve">Сбор в </w:t>
      </w:r>
      <w:r w:rsidRPr="00D30E98">
        <w:rPr>
          <w:b/>
        </w:rPr>
        <w:t>09</w:t>
      </w:r>
      <w:r w:rsidRPr="00D30E98">
        <w:rPr>
          <w:b/>
        </w:rPr>
        <w:t xml:space="preserve">:30 </w:t>
      </w:r>
      <w:r w:rsidRPr="00D30E98">
        <w:rPr>
          <w:b/>
          <w:iCs/>
        </w:rPr>
        <w:t xml:space="preserve">Выезд группы из Таганрога </w:t>
      </w:r>
      <w:r w:rsidRPr="00D30E98">
        <w:rPr>
          <w:b/>
          <w:iCs/>
        </w:rPr>
        <w:t>10</w:t>
      </w:r>
      <w:r w:rsidRPr="00D30E98">
        <w:rPr>
          <w:b/>
          <w:iCs/>
        </w:rPr>
        <w:t>:00 (Автовокзал, пл. Восстания,11)</w:t>
      </w:r>
    </w:p>
    <w:p w14:paraId="49A7DC9C" w14:textId="57069A34" w:rsidR="007D6245" w:rsidRPr="00D30E98" w:rsidRDefault="003A3DD1" w:rsidP="003A3DD1">
      <w:pPr>
        <w:jc w:val="both"/>
        <w:rPr>
          <w:b/>
          <w:iCs/>
        </w:rPr>
      </w:pPr>
      <w:r w:rsidRPr="00D30E98">
        <w:rPr>
          <w:b/>
          <w:iCs/>
        </w:rPr>
        <w:t xml:space="preserve"> Ростова-на-</w:t>
      </w:r>
      <w:proofErr w:type="gramStart"/>
      <w:r w:rsidRPr="00D30E98">
        <w:rPr>
          <w:b/>
          <w:iCs/>
        </w:rPr>
        <w:t>Дону(</w:t>
      </w:r>
      <w:proofErr w:type="gramEnd"/>
      <w:r w:rsidRPr="00D30E98">
        <w:rPr>
          <w:b/>
          <w:iCs/>
        </w:rPr>
        <w:t>п</w:t>
      </w:r>
      <w:r w:rsidRPr="00D30E98">
        <w:rPr>
          <w:b/>
          <w:iCs/>
        </w:rPr>
        <w:t>р.</w:t>
      </w:r>
      <w:r w:rsidRPr="00D30E98">
        <w:rPr>
          <w:b/>
          <w:iCs/>
        </w:rPr>
        <w:t>Ворошиловский,80</w:t>
      </w:r>
      <w:r w:rsidRPr="00D30E98">
        <w:rPr>
          <w:b/>
          <w:iCs/>
        </w:rPr>
        <w:t>) 1</w:t>
      </w:r>
      <w:r w:rsidRPr="00D30E98">
        <w:rPr>
          <w:b/>
          <w:iCs/>
        </w:rPr>
        <w:t>0</w:t>
      </w:r>
      <w:r w:rsidRPr="00D30E98">
        <w:rPr>
          <w:b/>
          <w:iCs/>
        </w:rPr>
        <w:t>:</w:t>
      </w:r>
      <w:r w:rsidRPr="00D30E98">
        <w:rPr>
          <w:b/>
          <w:iCs/>
        </w:rPr>
        <w:t>3</w:t>
      </w:r>
      <w:r w:rsidRPr="00D30E98">
        <w:rPr>
          <w:b/>
          <w:iCs/>
        </w:rPr>
        <w:t>0</w:t>
      </w:r>
    </w:p>
    <w:p w14:paraId="3356B467" w14:textId="77777777" w:rsidR="00D30E98" w:rsidRPr="00D30E98" w:rsidRDefault="00D30E98" w:rsidP="003A3DD1">
      <w:pPr>
        <w:jc w:val="both"/>
        <w:rPr>
          <w:b/>
          <w:bCs/>
        </w:rPr>
      </w:pPr>
    </w:p>
    <w:p w14:paraId="47C72948" w14:textId="77777777" w:rsidR="007D6245" w:rsidRPr="00D30E98" w:rsidRDefault="007D6245" w:rsidP="007D6245">
      <w:pPr>
        <w:jc w:val="both"/>
      </w:pPr>
      <w:r w:rsidRPr="00D30E98">
        <w:t>Отправляемся в путешествие на Средний Дон – в самое его сердце.</w:t>
      </w:r>
    </w:p>
    <w:p w14:paraId="1BE56AA6" w14:textId="2053A265" w:rsidR="007D6245" w:rsidRPr="00D30E98" w:rsidRDefault="007D6245" w:rsidP="003A3DD1">
      <w:pPr>
        <w:jc w:val="both"/>
      </w:pPr>
      <w:r w:rsidRPr="00D30E98">
        <w:t xml:space="preserve">Нас ждет погружение в атмосферу казачества в его нынешней столице – городе Новочеркасске. Широкие проспекты современного города соседствуют с Триумфальными арками, символизирующими величие вклада Донского казачества в борьбе с Наполеоном, а в самом сердце города золотыми куполами сияет яркое солнце – Патриарший Вознесе́нский войсково́й всеказачий собор. </w:t>
      </w:r>
    </w:p>
    <w:p w14:paraId="2F2287CA" w14:textId="17BF0E4A" w:rsidR="000E3AA3" w:rsidRPr="00D30E98" w:rsidRDefault="003A3DD1" w:rsidP="007D6245">
      <w:pPr>
        <w:jc w:val="both"/>
      </w:pPr>
      <w:r w:rsidRPr="00D30E98">
        <w:t>А</w:t>
      </w:r>
      <w:r w:rsidR="007D6245" w:rsidRPr="00D30E98">
        <w:rPr>
          <w:b/>
        </w:rPr>
        <w:t>втобусно-пешеходн</w:t>
      </w:r>
      <w:r w:rsidRPr="00D30E98">
        <w:rPr>
          <w:b/>
        </w:rPr>
        <w:t>ая</w:t>
      </w:r>
      <w:r w:rsidR="007D6245" w:rsidRPr="00D30E98">
        <w:rPr>
          <w:b/>
        </w:rPr>
        <w:t xml:space="preserve"> экскурси</w:t>
      </w:r>
      <w:r w:rsidRPr="00D30E98">
        <w:rPr>
          <w:b/>
        </w:rPr>
        <w:t>я</w:t>
      </w:r>
      <w:r w:rsidR="007D6245" w:rsidRPr="00D30E98">
        <w:rPr>
          <w:b/>
        </w:rPr>
        <w:t xml:space="preserve"> по г. Новочеркасск «Всемирная столица казачества»</w:t>
      </w:r>
      <w:r w:rsidR="007D6245" w:rsidRPr="00D30E98">
        <w:t xml:space="preserve"> – экскурс в историю к основанию и развитию столицы мирового казачества с посещением Вознесенского войскового патриаршего собора, центральной исторической части города</w:t>
      </w:r>
      <w:r w:rsidR="000E3AA3" w:rsidRPr="00D30E98">
        <w:t>.</w:t>
      </w:r>
    </w:p>
    <w:p w14:paraId="62E0C248" w14:textId="04F6D332" w:rsidR="000E3AA3" w:rsidRPr="00D30E98" w:rsidRDefault="000E3AA3" w:rsidP="000E3AA3">
      <w:pPr>
        <w:pStyle w:val="afa"/>
        <w:spacing w:after="0"/>
        <w:rPr>
          <w:b/>
          <w:bCs/>
        </w:rPr>
      </w:pPr>
      <w:r w:rsidRPr="00D30E98">
        <w:rPr>
          <w:b/>
        </w:rPr>
        <w:t>Свободное время на обед</w:t>
      </w:r>
      <w:r w:rsidRPr="00D30E98">
        <w:rPr>
          <w:b/>
        </w:rPr>
        <w:t xml:space="preserve"> </w:t>
      </w:r>
      <w:r w:rsidRPr="00D30E98">
        <w:rPr>
          <w:b/>
        </w:rPr>
        <w:t>(доп.</w:t>
      </w:r>
      <w:r w:rsidRPr="00D30E98">
        <w:rPr>
          <w:b/>
        </w:rPr>
        <w:t xml:space="preserve"> </w:t>
      </w:r>
      <w:r w:rsidRPr="00D30E98">
        <w:rPr>
          <w:b/>
        </w:rPr>
        <w:t>плата)</w:t>
      </w:r>
    </w:p>
    <w:p w14:paraId="4B391196" w14:textId="71B96844" w:rsidR="007D6245" w:rsidRDefault="000E3AA3" w:rsidP="007D6245">
      <w:pPr>
        <w:jc w:val="both"/>
      </w:pPr>
      <w:r w:rsidRPr="00D30E98">
        <w:t>П</w:t>
      </w:r>
      <w:r w:rsidR="003A3DD1" w:rsidRPr="00D30E98">
        <w:t xml:space="preserve">осещение </w:t>
      </w:r>
      <w:r w:rsidR="003A3DD1" w:rsidRPr="00041FE3">
        <w:rPr>
          <w:b/>
          <w:bCs/>
        </w:rPr>
        <w:t>Новочеркасск</w:t>
      </w:r>
      <w:r w:rsidR="003A3DD1" w:rsidRPr="00041FE3">
        <w:rPr>
          <w:b/>
          <w:bCs/>
        </w:rPr>
        <w:t>ого</w:t>
      </w:r>
      <w:r w:rsidR="003A3DD1" w:rsidRPr="00041FE3">
        <w:rPr>
          <w:b/>
          <w:bCs/>
        </w:rPr>
        <w:t xml:space="preserve"> музе</w:t>
      </w:r>
      <w:r w:rsidRPr="00041FE3">
        <w:rPr>
          <w:b/>
          <w:bCs/>
        </w:rPr>
        <w:t>я</w:t>
      </w:r>
      <w:r w:rsidR="003A3DD1" w:rsidRPr="00041FE3">
        <w:rPr>
          <w:b/>
          <w:bCs/>
        </w:rPr>
        <w:t xml:space="preserve"> истории Донского казачества</w:t>
      </w:r>
      <w:r w:rsidRPr="00D30E98">
        <w:t xml:space="preserve"> (вх. билеты за доп. плату).</w:t>
      </w:r>
    </w:p>
    <w:p w14:paraId="50E40952" w14:textId="7C59C621" w:rsidR="00041FE3" w:rsidRDefault="00041FE3" w:rsidP="00041FE3">
      <w:pPr>
        <w:jc w:val="both"/>
      </w:pPr>
      <w:r>
        <w:t>В главном здании музея хранится оружейная коллекция — наградные пистолеты, знамена, сабли, ножи и другие предметы.</w:t>
      </w:r>
    </w:p>
    <w:p w14:paraId="426992CC" w14:textId="2E760F54" w:rsidR="00041FE3" w:rsidRDefault="00041FE3" w:rsidP="00041FE3">
      <w:pPr>
        <w:jc w:val="both"/>
      </w:pPr>
      <w:r>
        <w:t>В залах можно ознакомиться и с различными историческими документами — приказами, книгами, газетами; увидеть национальные костюмы и большое собрание живописных работ. Картинная галерея включает военные парадные и донские портреты, работы передвижников и мастеров западноевропейских школ. Впечатляет и коллекция скульптуры — бюстов военных и известных людей.</w:t>
      </w:r>
    </w:p>
    <w:p w14:paraId="70CE6E34" w14:textId="77777777" w:rsidR="00041FE3" w:rsidRDefault="00041FE3" w:rsidP="00041FE3">
      <w:pPr>
        <w:jc w:val="both"/>
      </w:pPr>
      <w:r>
        <w:t>Палеонтологическая коллекция включает останки мамонтов, оленей и других животных, отпечатки древних растений и рыб. Благодаря археологическим раскопкам фонды Новочеркасского донского музея пополнились ценными находками из бронзы, мрамора и камня. Вы увидите части древних орудий, кухонную утварь и скульптуру, надгробия и другие артефакты.</w:t>
      </w:r>
    </w:p>
    <w:p w14:paraId="118F188A" w14:textId="77777777" w:rsidR="00041FE3" w:rsidRDefault="00041FE3" w:rsidP="00041FE3">
      <w:pPr>
        <w:jc w:val="both"/>
      </w:pPr>
      <w:r>
        <w:t>Зоологический зал знакомит гостей с природным миром Донского края. На выставке представлены чучела животных птиц и рыб, некоторые из которых занесены в Красную книгу.</w:t>
      </w:r>
    </w:p>
    <w:p w14:paraId="42BED032" w14:textId="77777777" w:rsidR="00041FE3" w:rsidRDefault="00041FE3" w:rsidP="00041FE3">
      <w:pPr>
        <w:jc w:val="both"/>
      </w:pPr>
      <w:r>
        <w:t>Интерес вызывает и минералогическая коллекция, повествующая о богатстве недр здешней земли. На витринах можно увидеть малахиты, хрусталь, яшму, уголь, руду, сланец и пр.</w:t>
      </w:r>
    </w:p>
    <w:p w14:paraId="70E1DC35" w14:textId="6C80AFF1" w:rsidR="00041FE3" w:rsidRPr="00D30E98" w:rsidRDefault="00041FE3" w:rsidP="00041FE3">
      <w:pPr>
        <w:jc w:val="both"/>
      </w:pPr>
      <w:r>
        <w:t>Также в фондах Музея Донского казачества Новочеркасска имеются нумизматическая и ювелирная коллекции, собрание фотографий, предметов декоративно-прикладного искусства и др.</w:t>
      </w:r>
    </w:p>
    <w:p w14:paraId="40FFEDAC" w14:textId="77777777" w:rsidR="00D30E98" w:rsidRPr="00D30E98" w:rsidRDefault="00D30E98" w:rsidP="007D6245">
      <w:pPr>
        <w:jc w:val="both"/>
      </w:pPr>
    </w:p>
    <w:p w14:paraId="7C7908DE" w14:textId="114A9CFE" w:rsidR="00D60D8F" w:rsidRPr="00D30E98" w:rsidRDefault="00D60D8F" w:rsidP="007D6245">
      <w:pPr>
        <w:jc w:val="both"/>
      </w:pPr>
      <w:r w:rsidRPr="00D30E98">
        <w:t>Донской театр драмы и комедии имени В. Ф. Комиссаржевской</w:t>
      </w:r>
      <w:r w:rsidRPr="00D30E98">
        <w:t xml:space="preserve"> </w:t>
      </w:r>
      <w:r w:rsidRPr="00D30E98">
        <w:t xml:space="preserve">откроет 200-ый театральный сезон. </w:t>
      </w:r>
      <w:bookmarkStart w:id="1" w:name="_Hlk175214240"/>
      <w:r w:rsidRPr="00D30E98">
        <w:rPr>
          <w:b/>
          <w:bCs/>
        </w:rPr>
        <w:t>Премьера с</w:t>
      </w:r>
      <w:r w:rsidRPr="00D30E98">
        <w:rPr>
          <w:b/>
          <w:bCs/>
        </w:rPr>
        <w:t>пектакл</w:t>
      </w:r>
      <w:r w:rsidRPr="00D30E98">
        <w:rPr>
          <w:b/>
          <w:bCs/>
        </w:rPr>
        <w:t>я</w:t>
      </w:r>
      <w:r w:rsidRPr="00D30E98">
        <w:rPr>
          <w:b/>
          <w:bCs/>
        </w:rPr>
        <w:t xml:space="preserve"> “Сказ об атамане Платове“</w:t>
      </w:r>
      <w:r w:rsidRPr="00D30E98">
        <w:t xml:space="preserve"> </w:t>
      </w:r>
      <w:bookmarkEnd w:id="1"/>
      <w:r w:rsidRPr="00D30E98">
        <w:t>к 270-летию со дня рождения Платова. Спектакль обещает быть очень впечатляющим, много музыки, красивые костюмы</w:t>
      </w:r>
      <w:r w:rsidRPr="00D30E98">
        <w:t>!</w:t>
      </w:r>
      <w:r w:rsidRPr="00D30E98">
        <w:t xml:space="preserve"> Перед спектаклем публика тоже скучать не будет.</w:t>
      </w:r>
    </w:p>
    <w:p w14:paraId="138C2508" w14:textId="5C73E30C" w:rsidR="007D6245" w:rsidRPr="00D30E98" w:rsidRDefault="00D60D8F" w:rsidP="007D6245">
      <w:pPr>
        <w:jc w:val="both"/>
      </w:pPr>
      <w:r w:rsidRPr="00D30E98">
        <w:t>21</w:t>
      </w:r>
      <w:r w:rsidR="007D6245" w:rsidRPr="00D30E98">
        <w:t>:00</w:t>
      </w:r>
      <w:r w:rsidRPr="00D30E98">
        <w:t xml:space="preserve"> Отъезд в Ростов/Таганрог</w:t>
      </w:r>
      <w:r w:rsidR="007D6245" w:rsidRPr="00D30E98">
        <w:t xml:space="preserve"> </w:t>
      </w:r>
    </w:p>
    <w:p w14:paraId="325DF07B" w14:textId="3BFC11BA" w:rsidR="007D6245" w:rsidRPr="00D30E98" w:rsidRDefault="007D6245" w:rsidP="007D6245">
      <w:pPr>
        <w:jc w:val="both"/>
        <w:rPr>
          <w:b/>
          <w:bCs/>
          <w:i/>
          <w:iCs/>
        </w:rPr>
      </w:pPr>
      <w:r w:rsidRPr="00D30E98">
        <w:rPr>
          <w:b/>
          <w:bCs/>
          <w:i/>
          <w:iCs/>
        </w:rPr>
        <w:t xml:space="preserve">                                                          Стоимость тура на 1 </w:t>
      </w:r>
      <w:proofErr w:type="gramStart"/>
      <w:r w:rsidRPr="00D30E98">
        <w:rPr>
          <w:b/>
          <w:bCs/>
          <w:i/>
          <w:iCs/>
        </w:rPr>
        <w:t>чел</w:t>
      </w:r>
      <w:proofErr w:type="gramEnd"/>
      <w:r w:rsidR="00D60D8F" w:rsidRPr="00D30E98">
        <w:rPr>
          <w:b/>
          <w:bCs/>
          <w:i/>
          <w:iCs/>
        </w:rPr>
        <w:t xml:space="preserve"> 2800 руб/чел</w:t>
      </w:r>
    </w:p>
    <w:p w14:paraId="31B55F16" w14:textId="77777777" w:rsidR="007D6245" w:rsidRPr="00D30E98" w:rsidRDefault="007D6245" w:rsidP="007D6245">
      <w:pPr>
        <w:jc w:val="both"/>
        <w:rPr>
          <w:b/>
          <w:u w:val="single"/>
        </w:rPr>
      </w:pPr>
      <w:r w:rsidRPr="00D30E98">
        <w:rPr>
          <w:b/>
          <w:u w:val="single"/>
        </w:rPr>
        <w:t xml:space="preserve">В стоимость входит: </w:t>
      </w:r>
    </w:p>
    <w:p w14:paraId="1CF2B20A" w14:textId="2E253DB2" w:rsidR="007D6245" w:rsidRPr="00D30E98" w:rsidRDefault="007D6245" w:rsidP="00C87C41">
      <w:pPr>
        <w:numPr>
          <w:ilvl w:val="0"/>
          <w:numId w:val="10"/>
        </w:numPr>
        <w:suppressAutoHyphens/>
        <w:ind w:left="0" w:hanging="142"/>
        <w:rPr>
          <w:rFonts w:eastAsia="Times New Roman"/>
        </w:rPr>
      </w:pPr>
      <w:r w:rsidRPr="00D30E98">
        <w:rPr>
          <w:rFonts w:eastAsia="Times New Roman"/>
        </w:rPr>
        <w:t>проезд комфортабельным автобусом туристского класса</w:t>
      </w:r>
      <w:r w:rsidR="00D60D8F" w:rsidRPr="00D30E98">
        <w:rPr>
          <w:rFonts w:eastAsia="Times New Roman"/>
        </w:rPr>
        <w:t xml:space="preserve"> Таганрог-Ростов-Новочеркасск-Ростов-Таганрог</w:t>
      </w:r>
      <w:r w:rsidRPr="00D30E98">
        <w:rPr>
          <w:rFonts w:eastAsia="Times New Roman"/>
        </w:rPr>
        <w:t>;</w:t>
      </w:r>
    </w:p>
    <w:p w14:paraId="7EE3AA1C" w14:textId="5AC07447" w:rsidR="00C87C41" w:rsidRPr="00D30E98" w:rsidRDefault="007D6245" w:rsidP="007D6245">
      <w:pPr>
        <w:numPr>
          <w:ilvl w:val="0"/>
          <w:numId w:val="10"/>
        </w:numPr>
        <w:suppressAutoHyphens/>
        <w:ind w:left="0" w:hanging="142"/>
      </w:pPr>
      <w:r w:rsidRPr="00D30E98">
        <w:t>экскурсия по собору в г.Новочеркасск;</w:t>
      </w:r>
    </w:p>
    <w:p w14:paraId="43AEAB38" w14:textId="5C8BD000" w:rsidR="007D6245" w:rsidRPr="00D30E98" w:rsidRDefault="007D6245" w:rsidP="007D6245">
      <w:pPr>
        <w:numPr>
          <w:ilvl w:val="0"/>
          <w:numId w:val="10"/>
        </w:numPr>
        <w:suppressAutoHyphens/>
        <w:ind w:left="0" w:hanging="142"/>
      </w:pPr>
      <w:r w:rsidRPr="00D30E98">
        <w:t xml:space="preserve">входные билеты </w:t>
      </w:r>
      <w:r w:rsidR="00D60D8F" w:rsidRPr="00D30E98">
        <w:t>на спектакль</w:t>
      </w:r>
      <w:r w:rsidRPr="00D30E98">
        <w:t xml:space="preserve"> (</w:t>
      </w:r>
      <w:r w:rsidR="00D60D8F" w:rsidRPr="00D30E98">
        <w:t>партер</w:t>
      </w:r>
      <w:r w:rsidRPr="00D30E98">
        <w:t>);</w:t>
      </w:r>
    </w:p>
    <w:p w14:paraId="6F5696F4" w14:textId="68F133F3" w:rsidR="007D6245" w:rsidRPr="00D30E98" w:rsidRDefault="007D6245" w:rsidP="007D6245">
      <w:pPr>
        <w:numPr>
          <w:ilvl w:val="0"/>
          <w:numId w:val="10"/>
        </w:numPr>
        <w:suppressAutoHyphens/>
        <w:ind w:left="0" w:hanging="142"/>
      </w:pPr>
      <w:r w:rsidRPr="00D30E98">
        <w:t>страхование пассажиров в транспорте;</w:t>
      </w:r>
    </w:p>
    <w:p w14:paraId="0862D636" w14:textId="267ED365" w:rsidR="00D60D8F" w:rsidRPr="00D30E98" w:rsidRDefault="00D60D8F" w:rsidP="007D6245">
      <w:pPr>
        <w:numPr>
          <w:ilvl w:val="0"/>
          <w:numId w:val="10"/>
        </w:numPr>
        <w:suppressAutoHyphens/>
        <w:ind w:left="0" w:hanging="142"/>
      </w:pPr>
      <w:r w:rsidRPr="00D30E98">
        <w:t>сопровождение</w:t>
      </w:r>
    </w:p>
    <w:p w14:paraId="67E9F4EA" w14:textId="7E3DBF56" w:rsidR="007D6245" w:rsidRPr="00D30E98" w:rsidRDefault="00C87C41" w:rsidP="007D6245">
      <w:pPr>
        <w:jc w:val="both"/>
        <w:rPr>
          <w:b/>
          <w:u w:val="single"/>
        </w:rPr>
      </w:pPr>
      <w:r w:rsidRPr="00D30E98">
        <w:rPr>
          <w:b/>
          <w:u w:val="single"/>
        </w:rPr>
        <w:t>Дополнительно оплачивается</w:t>
      </w:r>
      <w:r w:rsidR="007D6245" w:rsidRPr="00D30E98">
        <w:rPr>
          <w:b/>
          <w:u w:val="single"/>
        </w:rPr>
        <w:t xml:space="preserve">: </w:t>
      </w:r>
    </w:p>
    <w:p w14:paraId="17569A9A" w14:textId="01874F52" w:rsidR="00C87C41" w:rsidRPr="00D30E98" w:rsidRDefault="00C87C41" w:rsidP="00D30E98">
      <w:pPr>
        <w:pStyle w:val="a3"/>
        <w:widowControl/>
        <w:numPr>
          <w:ilvl w:val="0"/>
          <w:numId w:val="14"/>
        </w:numPr>
        <w:jc w:val="both"/>
      </w:pPr>
      <w:r w:rsidRPr="00D30E98">
        <w:t>Новочеркасский музей истории Донского казачества</w:t>
      </w:r>
      <w:r w:rsidRPr="00D30E98">
        <w:t xml:space="preserve"> взр/пенсионеры/школьники: 300/200/150;</w:t>
      </w:r>
    </w:p>
    <w:p w14:paraId="3EFAABFF" w14:textId="7AB440FD" w:rsidR="00C87C41" w:rsidRPr="00D30E98" w:rsidRDefault="00C87C41" w:rsidP="00D30E98">
      <w:pPr>
        <w:pStyle w:val="a3"/>
        <w:widowControl/>
        <w:numPr>
          <w:ilvl w:val="0"/>
          <w:numId w:val="14"/>
        </w:numPr>
        <w:jc w:val="both"/>
      </w:pPr>
      <w:r w:rsidRPr="00D30E98">
        <w:t>Питание</w:t>
      </w:r>
    </w:p>
    <w:p w14:paraId="069354DF" w14:textId="73BC3BFF" w:rsidR="00C87C41" w:rsidRPr="00D30E98" w:rsidRDefault="00C87C41" w:rsidP="007D6245">
      <w:pPr>
        <w:pStyle w:val="a3"/>
        <w:widowControl/>
        <w:ind w:left="0"/>
        <w:jc w:val="both"/>
      </w:pPr>
    </w:p>
    <w:bookmarkEnd w:id="0"/>
    <w:sectPr w:rsidR="00C87C41" w:rsidRPr="00D30E98">
      <w:pgSz w:w="11906" w:h="16838"/>
      <w:pgMar w:top="142" w:right="566" w:bottom="142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77555" w14:textId="77777777" w:rsidR="00A7787B" w:rsidRDefault="00A7787B">
      <w:r>
        <w:separator/>
      </w:r>
    </w:p>
  </w:endnote>
  <w:endnote w:type="continuationSeparator" w:id="0">
    <w:p w14:paraId="5458BC69" w14:textId="77777777" w:rsidR="00A7787B" w:rsidRDefault="00A7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27E55" w14:textId="77777777" w:rsidR="00A7787B" w:rsidRDefault="00A7787B">
      <w:r>
        <w:separator/>
      </w:r>
    </w:p>
  </w:footnote>
  <w:footnote w:type="continuationSeparator" w:id="0">
    <w:p w14:paraId="14328A0D" w14:textId="77777777" w:rsidR="00A7787B" w:rsidRDefault="00A7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shd w:val="clear" w:color="auto" w:fill="auto"/>
        <w:lang w:val="ru-RU" w:eastAsia="ar-SA" w:bidi="ar-SA"/>
      </w:rPr>
    </w:lvl>
  </w:abstractNum>
  <w:abstractNum w:abstractNumId="1" w15:restartNumberingAfterBreak="0">
    <w:nsid w:val="07D81259"/>
    <w:multiLevelType w:val="hybridMultilevel"/>
    <w:tmpl w:val="496E9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C0522"/>
    <w:multiLevelType w:val="hybridMultilevel"/>
    <w:tmpl w:val="2CFACF0C"/>
    <w:lvl w:ilvl="0" w:tplc="2166CE8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059CD"/>
    <w:multiLevelType w:val="hybridMultilevel"/>
    <w:tmpl w:val="17DE0310"/>
    <w:lvl w:ilvl="0" w:tplc="C05AF928">
      <w:numFmt w:val="bullet"/>
      <w:lvlText w:val="•"/>
      <w:lvlJc w:val="left"/>
      <w:pPr>
        <w:ind w:left="-7" w:hanging="420"/>
      </w:pPr>
      <w:rPr>
        <w:rFonts w:ascii="Arial" w:eastAsia="Lucida Sans Unicode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</w:abstractNum>
  <w:abstractNum w:abstractNumId="4" w15:restartNumberingAfterBreak="0">
    <w:nsid w:val="368127EC"/>
    <w:multiLevelType w:val="hybridMultilevel"/>
    <w:tmpl w:val="A926AC1A"/>
    <w:lvl w:ilvl="0" w:tplc="DDBAADC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ED6AC7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0DFE1DC0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901CE398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E5C8AFA6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F134EB92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DE8670B8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D5E43E6E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8FF66A2C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D2129C"/>
    <w:multiLevelType w:val="hybridMultilevel"/>
    <w:tmpl w:val="349CC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32888"/>
    <w:multiLevelType w:val="hybridMultilevel"/>
    <w:tmpl w:val="4AB684F0"/>
    <w:lvl w:ilvl="0" w:tplc="7A383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06876">
      <w:start w:val="1"/>
      <w:numFmt w:val="lowerLetter"/>
      <w:lvlText w:val="%2."/>
      <w:lvlJc w:val="left"/>
      <w:pPr>
        <w:ind w:left="1440" w:hanging="360"/>
      </w:pPr>
    </w:lvl>
    <w:lvl w:ilvl="2" w:tplc="E15E51A6">
      <w:start w:val="1"/>
      <w:numFmt w:val="lowerRoman"/>
      <w:lvlText w:val="%3."/>
      <w:lvlJc w:val="right"/>
      <w:pPr>
        <w:ind w:left="2160" w:hanging="180"/>
      </w:pPr>
    </w:lvl>
    <w:lvl w:ilvl="3" w:tplc="BBAE925E">
      <w:start w:val="1"/>
      <w:numFmt w:val="decimal"/>
      <w:lvlText w:val="%4."/>
      <w:lvlJc w:val="left"/>
      <w:pPr>
        <w:ind w:left="2880" w:hanging="360"/>
      </w:pPr>
    </w:lvl>
    <w:lvl w:ilvl="4" w:tplc="8F3A1FD6">
      <w:start w:val="1"/>
      <w:numFmt w:val="lowerLetter"/>
      <w:lvlText w:val="%5."/>
      <w:lvlJc w:val="left"/>
      <w:pPr>
        <w:ind w:left="3600" w:hanging="360"/>
      </w:pPr>
    </w:lvl>
    <w:lvl w:ilvl="5" w:tplc="B9C89BE2">
      <w:start w:val="1"/>
      <w:numFmt w:val="lowerRoman"/>
      <w:lvlText w:val="%6."/>
      <w:lvlJc w:val="right"/>
      <w:pPr>
        <w:ind w:left="4320" w:hanging="180"/>
      </w:pPr>
    </w:lvl>
    <w:lvl w:ilvl="6" w:tplc="DBACD690">
      <w:start w:val="1"/>
      <w:numFmt w:val="decimal"/>
      <w:lvlText w:val="%7."/>
      <w:lvlJc w:val="left"/>
      <w:pPr>
        <w:ind w:left="5040" w:hanging="360"/>
      </w:pPr>
    </w:lvl>
    <w:lvl w:ilvl="7" w:tplc="14AEB040">
      <w:start w:val="1"/>
      <w:numFmt w:val="lowerLetter"/>
      <w:lvlText w:val="%8."/>
      <w:lvlJc w:val="left"/>
      <w:pPr>
        <w:ind w:left="5760" w:hanging="360"/>
      </w:pPr>
    </w:lvl>
    <w:lvl w:ilvl="8" w:tplc="FB465AE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26E02"/>
    <w:multiLevelType w:val="hybridMultilevel"/>
    <w:tmpl w:val="FF6ED9DC"/>
    <w:lvl w:ilvl="0" w:tplc="04190001">
      <w:start w:val="1"/>
      <w:numFmt w:val="bullet"/>
      <w:lvlText w:val=""/>
      <w:lvlJc w:val="left"/>
      <w:pPr>
        <w:ind w:left="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8" w15:restartNumberingAfterBreak="0">
    <w:nsid w:val="4A834DD3"/>
    <w:multiLevelType w:val="hybridMultilevel"/>
    <w:tmpl w:val="B5F4D4B8"/>
    <w:lvl w:ilvl="0" w:tplc="32B4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140BF"/>
    <w:multiLevelType w:val="hybridMultilevel"/>
    <w:tmpl w:val="4D9CCC94"/>
    <w:lvl w:ilvl="0" w:tplc="C428A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CE123C">
      <w:start w:val="1"/>
      <w:numFmt w:val="lowerLetter"/>
      <w:lvlText w:val="%2."/>
      <w:lvlJc w:val="left"/>
      <w:pPr>
        <w:ind w:left="1440" w:hanging="360"/>
      </w:pPr>
    </w:lvl>
    <w:lvl w:ilvl="2" w:tplc="F4B43796">
      <w:start w:val="1"/>
      <w:numFmt w:val="lowerRoman"/>
      <w:lvlText w:val="%3."/>
      <w:lvlJc w:val="right"/>
      <w:pPr>
        <w:ind w:left="2160" w:hanging="180"/>
      </w:pPr>
    </w:lvl>
    <w:lvl w:ilvl="3" w:tplc="BF14EC8E">
      <w:start w:val="1"/>
      <w:numFmt w:val="decimal"/>
      <w:lvlText w:val="%4."/>
      <w:lvlJc w:val="left"/>
      <w:pPr>
        <w:ind w:left="2880" w:hanging="360"/>
      </w:pPr>
    </w:lvl>
    <w:lvl w:ilvl="4" w:tplc="B366069A">
      <w:start w:val="1"/>
      <w:numFmt w:val="lowerLetter"/>
      <w:lvlText w:val="%5."/>
      <w:lvlJc w:val="left"/>
      <w:pPr>
        <w:ind w:left="3600" w:hanging="360"/>
      </w:pPr>
    </w:lvl>
    <w:lvl w:ilvl="5" w:tplc="AD2E468E">
      <w:start w:val="1"/>
      <w:numFmt w:val="lowerRoman"/>
      <w:lvlText w:val="%6."/>
      <w:lvlJc w:val="right"/>
      <w:pPr>
        <w:ind w:left="4320" w:hanging="180"/>
      </w:pPr>
    </w:lvl>
    <w:lvl w:ilvl="6" w:tplc="1C323446">
      <w:start w:val="1"/>
      <w:numFmt w:val="decimal"/>
      <w:lvlText w:val="%7."/>
      <w:lvlJc w:val="left"/>
      <w:pPr>
        <w:ind w:left="5040" w:hanging="360"/>
      </w:pPr>
    </w:lvl>
    <w:lvl w:ilvl="7" w:tplc="D274319E">
      <w:start w:val="1"/>
      <w:numFmt w:val="lowerLetter"/>
      <w:lvlText w:val="%8."/>
      <w:lvlJc w:val="left"/>
      <w:pPr>
        <w:ind w:left="5760" w:hanging="360"/>
      </w:pPr>
    </w:lvl>
    <w:lvl w:ilvl="8" w:tplc="F3489D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44759"/>
    <w:multiLevelType w:val="hybridMultilevel"/>
    <w:tmpl w:val="21FC2240"/>
    <w:lvl w:ilvl="0" w:tplc="2166CE8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70544"/>
    <w:multiLevelType w:val="hybridMultilevel"/>
    <w:tmpl w:val="3E00F358"/>
    <w:lvl w:ilvl="0" w:tplc="32B4859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B2D5D3F"/>
    <w:multiLevelType w:val="hybridMultilevel"/>
    <w:tmpl w:val="D35858CE"/>
    <w:lvl w:ilvl="0" w:tplc="32B4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75004"/>
    <w:multiLevelType w:val="hybridMultilevel"/>
    <w:tmpl w:val="DE56109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13"/>
  </w:num>
  <w:num w:numId="6">
    <w:abstractNumId w:val="10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C"/>
    <w:rsid w:val="00041FE3"/>
    <w:rsid w:val="00084B41"/>
    <w:rsid w:val="000E3AA3"/>
    <w:rsid w:val="000F22EB"/>
    <w:rsid w:val="00100C31"/>
    <w:rsid w:val="00107156"/>
    <w:rsid w:val="00137D4B"/>
    <w:rsid w:val="00166FCC"/>
    <w:rsid w:val="001A07C6"/>
    <w:rsid w:val="00202D0C"/>
    <w:rsid w:val="0020523A"/>
    <w:rsid w:val="00297B4C"/>
    <w:rsid w:val="002C68D2"/>
    <w:rsid w:val="003000DC"/>
    <w:rsid w:val="0036585E"/>
    <w:rsid w:val="003A3DD1"/>
    <w:rsid w:val="003A5DE0"/>
    <w:rsid w:val="003C56D8"/>
    <w:rsid w:val="0045250A"/>
    <w:rsid w:val="00454DD4"/>
    <w:rsid w:val="004748DC"/>
    <w:rsid w:val="00477AE9"/>
    <w:rsid w:val="0049242C"/>
    <w:rsid w:val="00500855"/>
    <w:rsid w:val="00506C8E"/>
    <w:rsid w:val="005124E7"/>
    <w:rsid w:val="005204A7"/>
    <w:rsid w:val="00543DD2"/>
    <w:rsid w:val="00585D4D"/>
    <w:rsid w:val="005938A5"/>
    <w:rsid w:val="005E08D7"/>
    <w:rsid w:val="00607319"/>
    <w:rsid w:val="00645598"/>
    <w:rsid w:val="00652C2A"/>
    <w:rsid w:val="00657E7C"/>
    <w:rsid w:val="00670D05"/>
    <w:rsid w:val="006860B3"/>
    <w:rsid w:val="006B6607"/>
    <w:rsid w:val="006B71E6"/>
    <w:rsid w:val="006D47FC"/>
    <w:rsid w:val="007111C3"/>
    <w:rsid w:val="0071632D"/>
    <w:rsid w:val="0072168F"/>
    <w:rsid w:val="007446FB"/>
    <w:rsid w:val="007573DF"/>
    <w:rsid w:val="00765E02"/>
    <w:rsid w:val="00771728"/>
    <w:rsid w:val="007A19F1"/>
    <w:rsid w:val="007C7956"/>
    <w:rsid w:val="007D6245"/>
    <w:rsid w:val="007F38EB"/>
    <w:rsid w:val="00822F8D"/>
    <w:rsid w:val="008744F5"/>
    <w:rsid w:val="00882A6A"/>
    <w:rsid w:val="00895096"/>
    <w:rsid w:val="00915715"/>
    <w:rsid w:val="00940AFE"/>
    <w:rsid w:val="009672A5"/>
    <w:rsid w:val="00971DEC"/>
    <w:rsid w:val="009B116E"/>
    <w:rsid w:val="00A461BF"/>
    <w:rsid w:val="00A52F18"/>
    <w:rsid w:val="00A7787B"/>
    <w:rsid w:val="00A80E2C"/>
    <w:rsid w:val="00A90535"/>
    <w:rsid w:val="00AD3CBA"/>
    <w:rsid w:val="00AF2CD1"/>
    <w:rsid w:val="00AF5F0F"/>
    <w:rsid w:val="00B044D8"/>
    <w:rsid w:val="00B053FB"/>
    <w:rsid w:val="00B47F9F"/>
    <w:rsid w:val="00B90012"/>
    <w:rsid w:val="00B9071F"/>
    <w:rsid w:val="00BA5792"/>
    <w:rsid w:val="00BF14A0"/>
    <w:rsid w:val="00C322D2"/>
    <w:rsid w:val="00C87C41"/>
    <w:rsid w:val="00CA39C5"/>
    <w:rsid w:val="00D04B59"/>
    <w:rsid w:val="00D26AE4"/>
    <w:rsid w:val="00D30E98"/>
    <w:rsid w:val="00D36441"/>
    <w:rsid w:val="00D4266C"/>
    <w:rsid w:val="00D60D8F"/>
    <w:rsid w:val="00DA7C11"/>
    <w:rsid w:val="00E16B47"/>
    <w:rsid w:val="00E33535"/>
    <w:rsid w:val="00E643DF"/>
    <w:rsid w:val="00EA6558"/>
    <w:rsid w:val="00EA67DE"/>
    <w:rsid w:val="00F853E5"/>
    <w:rsid w:val="00FC3D7A"/>
    <w:rsid w:val="00FD5CAF"/>
    <w:rsid w:val="00FE5BE6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A341"/>
  <w15:docId w15:val="{6B56AA31-CAA5-4384-A30D-92A4237D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Mangal"/>
      <w:b/>
      <w:bCs/>
      <w:sz w:val="32"/>
      <w:szCs w:val="29"/>
      <w:lang w:eastAsia="zh-CN" w:bidi="hi-IN"/>
    </w:rPr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WW-Absatz-Standardschriftart111">
    <w:name w:val="WW-Absatz-Standardschriftart111"/>
  </w:style>
  <w:style w:type="character" w:customStyle="1" w:styleId="af7">
    <w:name w:val="Текст выноски Знак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af8">
    <w:name w:val="Символ нумерации"/>
  </w:style>
  <w:style w:type="paragraph" w:styleId="af9">
    <w:name w:val="Title"/>
    <w:basedOn w:val="a"/>
    <w:next w:val="afa"/>
    <w:link w:val="af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b">
    <w:name w:val="Заголовок Знак"/>
    <w:basedOn w:val="a0"/>
    <w:link w:val="af9"/>
    <w:rPr>
      <w:rFonts w:ascii="Arial" w:eastAsia="Microsoft YaHei" w:hAnsi="Arial" w:cs="Mangal"/>
      <w:sz w:val="28"/>
      <w:szCs w:val="28"/>
      <w:lang w:eastAsia="zh-CN" w:bidi="hi-IN"/>
    </w:rPr>
  </w:style>
  <w:style w:type="paragraph" w:styleId="afa">
    <w:name w:val="Body Text"/>
    <w:basedOn w:val="a"/>
    <w:link w:val="afc"/>
    <w:pPr>
      <w:spacing w:after="120"/>
    </w:pPr>
  </w:style>
  <w:style w:type="character" w:customStyle="1" w:styleId="afc">
    <w:name w:val="Основной текст Знак"/>
    <w:basedOn w:val="a0"/>
    <w:link w:val="afa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d">
    <w:name w:val="List"/>
    <w:basedOn w:val="afa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43">
    <w:name w:val="Указатель4"/>
    <w:basedOn w:val="a"/>
    <w:pPr>
      <w:suppressLineNumbers/>
    </w:p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i/>
      <w:iCs/>
    </w:rPr>
  </w:style>
  <w:style w:type="paragraph" w:customStyle="1" w:styleId="35">
    <w:name w:val="Указатель3"/>
    <w:basedOn w:val="a"/>
    <w:pPr>
      <w:suppressLineNumbers/>
    </w:p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7">
    <w:name w:val="Указатель2"/>
    <w:basedOn w:val="a"/>
    <w:pPr>
      <w:suppressLineNumbers/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styleId="aff">
    <w:name w:val="Normal (Web)"/>
    <w:basedOn w:val="a"/>
  </w:style>
  <w:style w:type="paragraph" w:customStyle="1" w:styleId="aff0">
    <w:name w:val="Кирилл_Основной"/>
    <w:basedOn w:val="aff"/>
    <w:uiPriority w:val="99"/>
    <w:pPr>
      <w:jc w:val="both"/>
    </w:pPr>
    <w:rPr>
      <w:rFonts w:ascii="Garamond" w:hAnsi="Garamond" w:cs="Garamond"/>
      <w:color w:val="000000"/>
      <w:sz w:val="18"/>
    </w:rPr>
  </w:style>
  <w:style w:type="paragraph" w:customStyle="1" w:styleId="16">
    <w:name w:val="Кирилл_Заголовок1"/>
    <w:basedOn w:val="aff"/>
    <w:pPr>
      <w:ind w:left="-1100" w:right="-1030"/>
      <w:jc w:val="center"/>
    </w:pPr>
    <w:rPr>
      <w:rFonts w:ascii="Garamond" w:hAnsi="Garamond" w:cs="Garamond"/>
      <w:b/>
      <w:bCs/>
      <w:color w:val="000000"/>
      <w:szCs w:val="40"/>
    </w:rPr>
  </w:style>
  <w:style w:type="paragraph" w:customStyle="1" w:styleId="aff1">
    <w:name w:val="Кирилл_Основной_Питер"/>
    <w:basedOn w:val="a"/>
    <w:pPr>
      <w:jc w:val="both"/>
    </w:pPr>
    <w:rPr>
      <w:rFonts w:ascii="Garamond" w:hAnsi="Garamond" w:cs="Garamond"/>
      <w:color w:val="000000"/>
      <w:sz w:val="20"/>
      <w:szCs w:val="20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aff4">
    <w:name w:val="Кирилл_лид_Питер"/>
    <w:basedOn w:val="aff1"/>
    <w:pPr>
      <w:jc w:val="center"/>
    </w:pPr>
    <w:rPr>
      <w:b/>
      <w:bCs/>
      <w:i/>
      <w:iCs/>
      <w:sz w:val="28"/>
      <w:szCs w:val="28"/>
    </w:rPr>
  </w:style>
  <w:style w:type="paragraph" w:styleId="aff5">
    <w:name w:val="Balloon Text"/>
    <w:basedOn w:val="a"/>
    <w:link w:val="17"/>
    <w:rPr>
      <w:rFonts w:ascii="Segoe UI" w:hAnsi="Segoe UI" w:cs="Segoe UI"/>
      <w:sz w:val="18"/>
      <w:szCs w:val="16"/>
    </w:rPr>
  </w:style>
  <w:style w:type="character" w:customStyle="1" w:styleId="17">
    <w:name w:val="Текст выноски Знак1"/>
    <w:basedOn w:val="a0"/>
    <w:link w:val="aff5"/>
    <w:rPr>
      <w:rFonts w:ascii="Segoe UI" w:eastAsia="SimSun" w:hAnsi="Segoe UI" w:cs="Segoe UI"/>
      <w:sz w:val="18"/>
      <w:szCs w:val="16"/>
      <w:lang w:eastAsia="zh-CN" w:bidi="hi-IN"/>
    </w:rPr>
  </w:style>
  <w:style w:type="paragraph" w:customStyle="1" w:styleId="aff6">
    <w:name w:val="Кирилл_заголовок таблицы_Питер"/>
    <w:basedOn w:val="a"/>
    <w:pPr>
      <w:ind w:left="-700"/>
      <w:jc w:val="right"/>
    </w:pPr>
    <w:rPr>
      <w:rFonts w:ascii="Garamond" w:eastAsia="Lucida Sans Unicode" w:hAnsi="Garamond" w:cs="Garamond"/>
      <w:b/>
      <w:bCs/>
      <w:color w:val="000000"/>
      <w:sz w:val="20"/>
      <w:szCs w:val="20"/>
    </w:rPr>
  </w:style>
  <w:style w:type="table" w:styleId="aff7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Strong"/>
    <w:uiPriority w:val="22"/>
    <w:qFormat/>
    <w:rPr>
      <w:b/>
      <w:bCs/>
    </w:rPr>
  </w:style>
  <w:style w:type="character" w:customStyle="1" w:styleId="aff9">
    <w:name w:val="Стиль Кирилл_Питер_доп_программа Знак"/>
    <w:rPr>
      <w:rFonts w:ascii="Garamond" w:hAnsi="Garamond" w:cs="Garamond"/>
      <w:i/>
      <w:iCs/>
      <w:color w:val="000000"/>
      <w:sz w:val="18"/>
      <w:szCs w:val="18"/>
      <w:u w:val="single"/>
      <w:lang w:val="ru-RU"/>
    </w:rPr>
  </w:style>
  <w:style w:type="paragraph" w:customStyle="1" w:styleId="docdata">
    <w:name w:val="docdata"/>
    <w:basedOn w:val="a"/>
    <w:pPr>
      <w:widowControl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bx-messenger-ajax">
    <w:name w:val="bx-messenger-ajax"/>
    <w:basedOn w:val="a0"/>
  </w:style>
  <w:style w:type="character" w:customStyle="1" w:styleId="docy">
    <w:name w:val="docy"/>
    <w:aliases w:val="v5,1843,bqiaagaaeyqcaaagiaiaaamybaaabsyeaaaaaaaaaaaaaaaaaaaaaaaaaaaaaaaaaaaaaaaaaaaaaaaaaaaaaaaaaaaaaaaaaaaaaaaaaaaaaaaaaaaaaaaaaaaaaaaaaaaaaaaaaaaaaaaaaaaaaaaaaaaaaaaaaaaaaaaaaaaaaaaaaaaaaaaaaaaaaaaaaaaaaaaaaaaaaaaaaaaaaaaaaaaaaaaaaaaaaaaa,2537"/>
    <w:basedOn w:val="a0"/>
    <w:rsid w:val="00765E02"/>
  </w:style>
  <w:style w:type="paragraph" w:customStyle="1" w:styleId="p2-regular">
    <w:name w:val="p2-regular"/>
    <w:basedOn w:val="a"/>
    <w:rsid w:val="00895096"/>
    <w:pPr>
      <w:widowControl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4">
    <w:name w:val="Абзац списка Знак"/>
    <w:link w:val="a3"/>
    <w:rsid w:val="007D6245"/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sudakov.trav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 Osipova</dc:creator>
  <cp:keywords/>
  <dc:description/>
  <cp:lastModifiedBy>User</cp:lastModifiedBy>
  <cp:revision>3</cp:revision>
  <cp:lastPrinted>2024-03-29T09:20:00Z</cp:lastPrinted>
  <dcterms:created xsi:type="dcterms:W3CDTF">2024-08-22T07:57:00Z</dcterms:created>
  <dcterms:modified xsi:type="dcterms:W3CDTF">2024-08-22T07:57:00Z</dcterms:modified>
</cp:coreProperties>
</file>