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23383E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BB25B9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BB25B9">
              <w:rPr>
                <w:b/>
                <w:sz w:val="22"/>
              </w:rPr>
              <w:t xml:space="preserve"> </w:t>
            </w:r>
            <w:r w:rsidRPr="00BB25B9">
              <w:rPr>
                <w:b/>
                <w:sz w:val="28"/>
              </w:rPr>
              <w:t>(8634) 329-879</w:t>
            </w:r>
          </w:p>
          <w:p w:rsidR="003D5A2B" w:rsidRPr="00BB25B9" w:rsidRDefault="0023383E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BB25B9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r w:rsidR="0023383E">
              <w:fldChar w:fldCharType="begin"/>
            </w:r>
            <w:r w:rsidR="0023383E" w:rsidRPr="0023383E">
              <w:rPr>
                <w:lang w:val="en-US"/>
              </w:rPr>
              <w:instrText xml:space="preserve"> HYPERLINK "mailto:sale@sudakov.travel" </w:instrText>
            </w:r>
            <w:r w:rsidR="0023383E">
              <w:fldChar w:fldCharType="separate"/>
            </w:r>
            <w:r w:rsidRPr="00BB25B9">
              <w:rPr>
                <w:rStyle w:val="a9"/>
                <w:color w:val="000000"/>
                <w:sz w:val="22"/>
                <w:lang w:val="en-US"/>
              </w:rPr>
              <w:t>sale@sudakov.travel</w:t>
            </w:r>
            <w:r w:rsidR="0023383E">
              <w:rPr>
                <w:rStyle w:val="a9"/>
                <w:color w:val="000000"/>
                <w:sz w:val="22"/>
                <w:lang w:val="en-US"/>
              </w:rPr>
              <w:fldChar w:fldCharType="end"/>
            </w:r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5325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F82686" w:rsidRDefault="00B878DF" w:rsidP="00F8268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Зимние</w:t>
                            </w:r>
                            <w:r w:rsidR="00F82686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каникулы</w:t>
                            </w:r>
                            <w:r w:rsidR="006C5631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F82686" w:rsidRDefault="00B878DF" w:rsidP="00F82686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Зимние</w:t>
                      </w:r>
                      <w:r w:rsidR="00F82686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каникулы</w:t>
                      </w:r>
                      <w:r w:rsidR="006C5631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23383E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027022">
        <w:rPr>
          <w:rFonts w:ascii="Arial Black" w:hAnsi="Arial Black"/>
          <w:b/>
          <w:color w:val="0F243E" w:themeColor="text2" w:themeShade="80"/>
          <w:sz w:val="52"/>
          <w:szCs w:val="56"/>
        </w:rPr>
        <w:t>02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ED733E">
        <w:rPr>
          <w:rFonts w:ascii="Arial Black" w:hAnsi="Arial Black"/>
          <w:b/>
          <w:color w:val="0F243E" w:themeColor="text2" w:themeShade="80"/>
          <w:sz w:val="52"/>
          <w:szCs w:val="56"/>
        </w:rPr>
        <w:t>.2020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027022">
        <w:rPr>
          <w:rFonts w:ascii="Arial Black" w:hAnsi="Arial Black"/>
          <w:b/>
          <w:color w:val="0F243E" w:themeColor="text2" w:themeShade="80"/>
          <w:sz w:val="52"/>
          <w:szCs w:val="56"/>
        </w:rPr>
        <w:t>05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ED733E" w:rsidRPr="0023383E">
        <w:rPr>
          <w:rFonts w:ascii="Arial Black" w:hAnsi="Arial Black"/>
          <w:b/>
          <w:color w:val="0F243E" w:themeColor="text2" w:themeShade="80"/>
          <w:sz w:val="52"/>
          <w:szCs w:val="56"/>
        </w:rPr>
        <w:t>20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</w:t>
      </w:r>
      <w:r w:rsidR="00027022">
        <w:rPr>
          <w:rFonts w:ascii="Monotype Corsiva" w:hAnsi="Monotype Corsiva"/>
          <w:b/>
          <w:i/>
          <w:color w:val="FF0000"/>
          <w:sz w:val="48"/>
          <w:szCs w:val="52"/>
        </w:rPr>
        <w:t>провести каникулы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</w:t>
      </w:r>
      <w:r w:rsidR="00027022">
        <w:rPr>
          <w:rFonts w:ascii="Monotype Corsiva" w:hAnsi="Monotype Corsiva"/>
          <w:b/>
          <w:i/>
          <w:sz w:val="36"/>
          <w:szCs w:val="44"/>
        </w:rPr>
        <w:t>02</w:t>
      </w:r>
      <w:r w:rsidR="00D06234">
        <w:rPr>
          <w:rFonts w:ascii="Monotype Corsiva" w:hAnsi="Monotype Corsiva"/>
          <w:b/>
          <w:i/>
          <w:sz w:val="36"/>
          <w:szCs w:val="44"/>
        </w:rPr>
        <w:t>.01</w:t>
      </w:r>
      <w:r w:rsidRPr="006910FB">
        <w:rPr>
          <w:rFonts w:ascii="Monotype Corsiva" w:hAnsi="Monotype Corsiva"/>
          <w:b/>
          <w:i/>
          <w:sz w:val="36"/>
          <w:szCs w:val="44"/>
        </w:rPr>
        <w:t>.20</w:t>
      </w:r>
      <w:r w:rsidR="00ED733E">
        <w:rPr>
          <w:rFonts w:ascii="Monotype Corsiva" w:hAnsi="Monotype Corsiva"/>
          <w:b/>
          <w:i/>
          <w:sz w:val="36"/>
          <w:szCs w:val="44"/>
        </w:rPr>
        <w:t>20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00 (</w:t>
      </w:r>
      <w:r w:rsidR="00ED733E">
        <w:rPr>
          <w:rFonts w:ascii="Monotype Corsiva" w:hAnsi="Monotype Corsiva"/>
          <w:b/>
          <w:i/>
          <w:sz w:val="36"/>
          <w:szCs w:val="44"/>
        </w:rPr>
        <w:t>Автовокзал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ED733E">
        <w:rPr>
          <w:rFonts w:ascii="Monotype Corsiva" w:hAnsi="Monotype Corsiva"/>
          <w:b/>
          <w:i/>
          <w:sz w:val="36"/>
          <w:szCs w:val="44"/>
        </w:rPr>
        <w:t>Автовокзал)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027022">
        <w:rPr>
          <w:rFonts w:ascii="Monotype Corsiva" w:hAnsi="Monotype Corsiva"/>
          <w:b/>
          <w:i/>
          <w:sz w:val="36"/>
          <w:szCs w:val="44"/>
        </w:rPr>
        <w:t>05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.01.20</w:t>
      </w:r>
      <w:r w:rsidR="00ED733E">
        <w:rPr>
          <w:rFonts w:ascii="Monotype Corsiva" w:hAnsi="Monotype Corsiva"/>
          <w:b/>
          <w:i/>
          <w:sz w:val="36"/>
          <w:szCs w:val="44"/>
        </w:rPr>
        <w:t>20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045937" w:rsidRPr="00045937">
        <w:rPr>
          <w:rFonts w:ascii="Monotype Corsiva" w:hAnsi="Monotype Corsiva"/>
          <w:b/>
          <w:i/>
          <w:sz w:val="36"/>
          <w:szCs w:val="44"/>
        </w:rPr>
        <w:t>13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027022">
        <w:rPr>
          <w:rFonts w:ascii="Verdana" w:hAnsi="Verdana"/>
          <w:b/>
          <w:bCs/>
          <w:color w:val="FF0000"/>
          <w:kern w:val="36"/>
          <w:sz w:val="22"/>
          <w:szCs w:val="42"/>
        </w:rPr>
        <w:t>5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цинк,</w:t>
      </w:r>
      <w:r w:rsidR="00ED733E"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бром и очень большое количество кремниевой кислоты.</w:t>
      </w:r>
    </w:p>
    <w:p w:rsidR="006910FB" w:rsidRPr="00ED733E" w:rsidRDefault="006910FB" w:rsidP="00ED733E">
      <w:pPr>
        <w:jc w:val="center"/>
        <w:rPr>
          <w:rFonts w:ascii="Monotype Corsiva" w:hAnsi="Monotype Corsiva"/>
          <w:b/>
          <w:color w:val="FF0000"/>
          <w:sz w:val="48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6FB62D" wp14:editId="1BACA781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33E">
        <w:rPr>
          <w:rFonts w:ascii="Monotype Corsiva" w:hAnsi="Monotype Corsiva"/>
          <w:b/>
          <w:sz w:val="44"/>
          <w:szCs w:val="44"/>
          <w:u w:val="single"/>
        </w:rPr>
        <w:t xml:space="preserve">Стоимость </w:t>
      </w:r>
      <w:r w:rsidR="00045937" w:rsidRPr="00045937">
        <w:rPr>
          <w:rFonts w:ascii="Monotype Corsiva" w:hAnsi="Monotype Corsiva"/>
          <w:b/>
          <w:color w:val="FF0000"/>
          <w:sz w:val="48"/>
          <w:szCs w:val="44"/>
          <w:u w:val="single"/>
        </w:rPr>
        <w:t>7</w:t>
      </w:r>
      <w:r w:rsidR="00ED733E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200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045937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 w:rsidR="00393461">
        <w:rPr>
          <w:rFonts w:ascii="Monotype Corsiva" w:hAnsi="Monotype Corsiva"/>
          <w:b/>
          <w:sz w:val="44"/>
          <w:szCs w:val="44"/>
          <w:u w:val="single"/>
        </w:rPr>
        <w:t>2</w:t>
      </w:r>
      <w:r w:rsidR="00ED733E">
        <w:rPr>
          <w:rFonts w:ascii="Monotype Corsiva" w:hAnsi="Monotype Corsiva"/>
          <w:b/>
          <w:sz w:val="44"/>
          <w:szCs w:val="44"/>
          <w:u w:val="single"/>
        </w:rPr>
        <w:t>-3</w:t>
      </w:r>
      <w:r w:rsidR="00393461">
        <w:rPr>
          <w:rFonts w:ascii="Monotype Corsiva" w:hAnsi="Monotype Corsiva"/>
          <w:b/>
          <w:sz w:val="44"/>
          <w:szCs w:val="44"/>
          <w:u w:val="single"/>
        </w:rPr>
        <w:t xml:space="preserve"> этаж</w:t>
      </w:r>
    </w:p>
    <w:p w:rsidR="006910FB" w:rsidRDefault="006910FB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>
        <w:rPr>
          <w:rFonts w:ascii="Monotype Corsiva" w:hAnsi="Monotype Corsiva"/>
          <w:b/>
          <w:sz w:val="44"/>
          <w:szCs w:val="44"/>
        </w:rPr>
        <w:t xml:space="preserve">  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Питание</w:t>
      </w:r>
      <w:r w:rsidR="006C5631">
        <w:rPr>
          <w:rFonts w:ascii="Monotype Corsiva" w:hAnsi="Monotype Corsiva"/>
          <w:b/>
          <w:sz w:val="28"/>
          <w:szCs w:val="28"/>
        </w:rPr>
        <w:t>:</w:t>
      </w:r>
      <w:r w:rsidRPr="000E7417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Ежедневные </w:t>
      </w:r>
      <w:r w:rsidR="006C5631">
        <w:rPr>
          <w:rFonts w:ascii="Monotype Corsiva" w:hAnsi="Monotype Corsiva"/>
          <w:b/>
          <w:sz w:val="28"/>
          <w:szCs w:val="28"/>
        </w:rPr>
        <w:t xml:space="preserve">трансферы </w:t>
      </w:r>
      <w:r w:rsidRPr="000E7417">
        <w:rPr>
          <w:rFonts w:ascii="Monotype Corsiva" w:hAnsi="Monotype Corsiva"/>
          <w:b/>
          <w:sz w:val="28"/>
          <w:szCs w:val="28"/>
        </w:rPr>
        <w:t>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</w:t>
      </w:r>
      <w:r w:rsidR="00F82686">
        <w:rPr>
          <w:rFonts w:ascii="Monotype Corsiva" w:hAnsi="Monotype Corsiva"/>
          <w:b/>
          <w:sz w:val="28"/>
          <w:szCs w:val="28"/>
        </w:rPr>
        <w:t>03.</w:t>
      </w:r>
      <w:r w:rsidR="00ED733E">
        <w:rPr>
          <w:rFonts w:ascii="Monotype Corsiva" w:hAnsi="Monotype Corsiva"/>
          <w:b/>
          <w:sz w:val="28"/>
          <w:szCs w:val="28"/>
        </w:rPr>
        <w:t xml:space="preserve">01.2020 </w:t>
      </w:r>
      <w:r w:rsidR="006910FB">
        <w:rPr>
          <w:rFonts w:ascii="Monotype Corsiva" w:hAnsi="Monotype Corsiva"/>
          <w:b/>
          <w:sz w:val="28"/>
          <w:szCs w:val="28"/>
        </w:rPr>
        <w:t xml:space="preserve">и </w:t>
      </w:r>
      <w:r w:rsidR="00F82686">
        <w:rPr>
          <w:rFonts w:ascii="Monotype Corsiva" w:hAnsi="Monotype Corsiva"/>
          <w:b/>
          <w:sz w:val="28"/>
          <w:szCs w:val="28"/>
        </w:rPr>
        <w:t>04</w:t>
      </w:r>
      <w:r w:rsidR="00ED733E">
        <w:rPr>
          <w:rFonts w:ascii="Monotype Corsiva" w:hAnsi="Monotype Corsiva"/>
          <w:b/>
          <w:sz w:val="28"/>
          <w:szCs w:val="28"/>
        </w:rPr>
        <w:t>.01.2020</w:t>
      </w:r>
      <w:r w:rsidR="006C5631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 Тебердинского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100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 xml:space="preserve">комплекса </w:t>
      </w:r>
      <w:r w:rsidR="00045937" w:rsidRPr="00875488">
        <w:rPr>
          <w:rFonts w:ascii="Monotype Corsiva" w:hAnsi="Monotype Corsiva"/>
          <w:b/>
          <w:sz w:val="28"/>
          <w:szCs w:val="28"/>
        </w:rPr>
        <w:t>5</w:t>
      </w:r>
      <w:r w:rsidR="00557F53">
        <w:rPr>
          <w:rFonts w:ascii="Monotype Corsiva" w:hAnsi="Monotype Corsiva"/>
          <w:b/>
          <w:sz w:val="28"/>
          <w:szCs w:val="28"/>
        </w:rPr>
        <w:t xml:space="preserve"> января. Вход </w:t>
      </w:r>
      <w:r w:rsidR="006C5631">
        <w:rPr>
          <w:rFonts w:ascii="Monotype Corsiva" w:hAnsi="Monotype Corsiva"/>
          <w:b/>
          <w:sz w:val="28"/>
          <w:szCs w:val="28"/>
        </w:rPr>
        <w:t>250 руб./</w:t>
      </w:r>
      <w:proofErr w:type="spellStart"/>
      <w:r w:rsidR="006C5631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6C5631">
        <w:rPr>
          <w:rFonts w:ascii="Monotype Corsiva" w:hAnsi="Monotype Corsiva"/>
          <w:b/>
          <w:sz w:val="28"/>
          <w:szCs w:val="28"/>
        </w:rPr>
        <w:t xml:space="preserve">., 150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6C5631" w:rsidRDefault="006C5631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6910FB" w:rsidRPr="006F64EC" w:rsidRDefault="006910FB" w:rsidP="006910FB">
      <w:pPr>
        <w:jc w:val="center"/>
        <w:rPr>
          <w:b/>
          <w:u w:val="single"/>
        </w:rPr>
      </w:pPr>
      <w:proofErr w:type="gramStart"/>
      <w:r w:rsidRPr="006F64EC">
        <w:rPr>
          <w:b/>
          <w:u w:val="single"/>
        </w:rPr>
        <w:t>ПАМЯТКА  ДЛЯ</w:t>
      </w:r>
      <w:proofErr w:type="gramEnd"/>
      <w:r w:rsidRPr="006F64EC">
        <w:rPr>
          <w:b/>
          <w:u w:val="single"/>
        </w:rPr>
        <w:t xml:space="preserve">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Прекрасные  места  для отдыха  для тех, кто любит горную природу. Территория  оздоровительного  комплекса  позволяет отдыхать, совершать прогулки и дышать великолепным Тебердинским воздухом  не покидая  ее пределов. К  услугам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>, домашняя кухня. К территории  комплекса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Спальный  3-х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ремонт,  санузел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2 Этаж: В номере санузел  с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гостиницы  на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В  связи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>Вечернее  время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>), тапочки на резиновой подошве, халат, полотенца,  шапочки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D06234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 условиями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«______» ___________201</w:t>
      </w:r>
      <w:r w:rsidR="0023383E">
        <w:rPr>
          <w:b/>
          <w:lang w:val="en-US"/>
        </w:rPr>
        <w:t>9</w:t>
      </w:r>
      <w:bookmarkStart w:id="0" w:name="_GoBack"/>
      <w:bookmarkEnd w:id="0"/>
      <w:r w:rsidRPr="006F64EC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27022"/>
    <w:rsid w:val="00045937"/>
    <w:rsid w:val="000E7417"/>
    <w:rsid w:val="0013550B"/>
    <w:rsid w:val="001A57C4"/>
    <w:rsid w:val="001B3B37"/>
    <w:rsid w:val="001D773D"/>
    <w:rsid w:val="001D7DD1"/>
    <w:rsid w:val="001F75B4"/>
    <w:rsid w:val="0020439E"/>
    <w:rsid w:val="0023383E"/>
    <w:rsid w:val="00247748"/>
    <w:rsid w:val="002E0605"/>
    <w:rsid w:val="002F4D47"/>
    <w:rsid w:val="00310A61"/>
    <w:rsid w:val="0038468D"/>
    <w:rsid w:val="00393461"/>
    <w:rsid w:val="003D5A2B"/>
    <w:rsid w:val="00401E4C"/>
    <w:rsid w:val="0051779E"/>
    <w:rsid w:val="00537E19"/>
    <w:rsid w:val="00557F53"/>
    <w:rsid w:val="005600DD"/>
    <w:rsid w:val="00637376"/>
    <w:rsid w:val="00643476"/>
    <w:rsid w:val="0066154F"/>
    <w:rsid w:val="006910FB"/>
    <w:rsid w:val="006C5631"/>
    <w:rsid w:val="00797D24"/>
    <w:rsid w:val="00851213"/>
    <w:rsid w:val="00855E9B"/>
    <w:rsid w:val="00875488"/>
    <w:rsid w:val="009107A6"/>
    <w:rsid w:val="00A93821"/>
    <w:rsid w:val="00AA3B42"/>
    <w:rsid w:val="00AC2C93"/>
    <w:rsid w:val="00B47AE9"/>
    <w:rsid w:val="00B878DF"/>
    <w:rsid w:val="00BC514F"/>
    <w:rsid w:val="00C27794"/>
    <w:rsid w:val="00C9680B"/>
    <w:rsid w:val="00D06234"/>
    <w:rsid w:val="00D75A64"/>
    <w:rsid w:val="00DC3FBF"/>
    <w:rsid w:val="00DE21DC"/>
    <w:rsid w:val="00DE4DAC"/>
    <w:rsid w:val="00E30FA8"/>
    <w:rsid w:val="00E95BAB"/>
    <w:rsid w:val="00ED733E"/>
    <w:rsid w:val="00F70B45"/>
    <w:rsid w:val="00F71A86"/>
    <w:rsid w:val="00F7788B"/>
    <w:rsid w:val="00F82686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9BF7"/>
  <w15:docId w15:val="{8CC029BE-F601-4923-87E1-FF212E9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sudakov.trave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</dc:creator>
  <cp:lastModifiedBy>User</cp:lastModifiedBy>
  <cp:revision>3</cp:revision>
  <dcterms:created xsi:type="dcterms:W3CDTF">2019-10-03T12:58:00Z</dcterms:created>
  <dcterms:modified xsi:type="dcterms:W3CDTF">2019-10-29T08:02:00Z</dcterms:modified>
</cp:coreProperties>
</file>