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2D390" w14:textId="30FB0DE2" w:rsidR="002527D8" w:rsidRPr="002527D8" w:rsidRDefault="002729ED" w:rsidP="002527D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4D8C3A0" wp14:editId="53E54B87">
            <wp:simplePos x="0" y="0"/>
            <wp:positionH relativeFrom="column">
              <wp:posOffset>3872865</wp:posOffset>
            </wp:positionH>
            <wp:positionV relativeFrom="paragraph">
              <wp:posOffset>-515620</wp:posOffset>
            </wp:positionV>
            <wp:extent cx="676275" cy="673100"/>
            <wp:effectExtent l="0" t="0" r="9525" b="0"/>
            <wp:wrapNone/>
            <wp:docPr id="8" name="Рисунок 8" descr="logo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a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229">
        <w:rPr>
          <w:rFonts w:ascii="Times New Roman" w:eastAsia="Microsoft JhengHei Light" w:hAnsi="Times New Roman" w:cs="Times New Roman"/>
          <w:b/>
          <w:bCs/>
          <w:noProof/>
          <w:color w:val="C00000"/>
          <w:sz w:val="96"/>
          <w:szCs w:val="96"/>
        </w:rPr>
        <w:drawing>
          <wp:anchor distT="0" distB="0" distL="114300" distR="114300" simplePos="0" relativeHeight="251668480" behindDoc="1" locked="0" layoutInCell="1" allowOverlap="1" wp14:anchorId="54FE53A2" wp14:editId="4249578B">
            <wp:simplePos x="0" y="0"/>
            <wp:positionH relativeFrom="margin">
              <wp:posOffset>723900</wp:posOffset>
            </wp:positionH>
            <wp:positionV relativeFrom="paragraph">
              <wp:posOffset>-490220</wp:posOffset>
            </wp:positionV>
            <wp:extent cx="2971800" cy="65517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5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817">
        <w:rPr>
          <w:rFonts w:ascii="Times New Roman" w:eastAsia="Microsoft JhengHei Light" w:hAnsi="Times New Roman" w:cs="Times New Roman"/>
          <w:b/>
          <w:bCs/>
          <w:noProof/>
          <w:color w:val="C00000"/>
          <w:sz w:val="96"/>
          <w:szCs w:val="96"/>
        </w:rPr>
        <w:drawing>
          <wp:anchor distT="0" distB="0" distL="114300" distR="114300" simplePos="0" relativeHeight="251667456" behindDoc="1" locked="0" layoutInCell="1" allowOverlap="1" wp14:anchorId="37AD47CD" wp14:editId="514EED92">
            <wp:simplePos x="0" y="0"/>
            <wp:positionH relativeFrom="page">
              <wp:posOffset>-211455</wp:posOffset>
            </wp:positionH>
            <wp:positionV relativeFrom="paragraph">
              <wp:posOffset>-762636</wp:posOffset>
            </wp:positionV>
            <wp:extent cx="1441134" cy="1841123"/>
            <wp:effectExtent l="0" t="11430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195" b="92332" l="10000" r="90000">
                                  <a14:foregroundMark x1="87347" y1="8946" x2="62857" y2="11502"/>
                                  <a14:foregroundMark x1="62857" y1="11502" x2="56939" y2="10064"/>
                                  <a14:foregroundMark x1="88367" y1="15815" x2="89184" y2="3195"/>
                                  <a14:foregroundMark x1="39184" y1="59744" x2="40000" y2="89297"/>
                                  <a14:foregroundMark x1="50204" y1="90415" x2="30204" y2="89936"/>
                                  <a14:foregroundMark x1="52653" y1="28914" x2="50000" y2="46006"/>
                                  <a14:foregroundMark x1="50000" y1="46006" x2="28163" y2="46486"/>
                                  <a14:foregroundMark x1="28163" y1="46486" x2="27551" y2="29712"/>
                                  <a14:foregroundMark x1="27551" y1="29712" x2="48367" y2="26837"/>
                                  <a14:foregroundMark x1="44898" y1="92332" x2="26327" y2="89776"/>
                                  <a14:foregroundMark x1="30408" y1="45367" x2="27143" y2="28594"/>
                                  <a14:foregroundMark x1="27143" y1="28594" x2="32857" y2="27955"/>
                                  <a14:foregroundMark x1="28571" y1="46486" x2="21020" y2="32109"/>
                                  <a14:foregroundMark x1="53673" y1="90256" x2="39184" y2="85623"/>
                                  <a14:foregroundMark x1="53673" y1="88818" x2="40000" y2="84824"/>
                                  <a14:foregroundMark x1="37551" y1="85623" x2="24694" y2="888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6935" flipH="1">
                      <a:off x="0" y="0"/>
                      <a:ext cx="1441134" cy="184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229">
        <w:rPr>
          <w:rFonts w:ascii="Times New Roman" w:eastAsia="Microsoft JhengHei Light" w:hAnsi="Times New Roman" w:cs="Times New Roman"/>
          <w:b/>
          <w:bCs/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013E3E96" wp14:editId="510D1567">
            <wp:simplePos x="0" y="0"/>
            <wp:positionH relativeFrom="page">
              <wp:align>right</wp:align>
            </wp:positionH>
            <wp:positionV relativeFrom="paragraph">
              <wp:posOffset>299085</wp:posOffset>
            </wp:positionV>
            <wp:extent cx="8058150" cy="5372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3" behindDoc="1" locked="0" layoutInCell="1" allowOverlap="1" wp14:anchorId="1DBF909C" wp14:editId="41648EC3">
            <wp:simplePos x="0" y="0"/>
            <wp:positionH relativeFrom="page">
              <wp:posOffset>6156960</wp:posOffset>
            </wp:positionH>
            <wp:positionV relativeFrom="paragraph">
              <wp:posOffset>-720090</wp:posOffset>
            </wp:positionV>
            <wp:extent cx="1422163" cy="1040765"/>
            <wp:effectExtent l="0" t="0" r="698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63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AC46D" w14:textId="320CFE41" w:rsidR="00343E36" w:rsidRPr="002159F6" w:rsidRDefault="00665CB7" w:rsidP="00A16C21">
      <w:pPr>
        <w:jc w:val="center"/>
        <w:rPr>
          <w:rFonts w:ascii="Times New Roman" w:eastAsia="Microsoft JhengHei Light" w:hAnsi="Times New Roman" w:cs="Times New Roman"/>
          <w:b/>
          <w:bCs/>
          <w:color w:val="C00000"/>
          <w:sz w:val="56"/>
          <w:szCs w:val="56"/>
        </w:rPr>
      </w:pPr>
      <w:r w:rsidRPr="002159F6">
        <w:rPr>
          <w:noProof/>
          <w:sz w:val="56"/>
          <w:szCs w:val="56"/>
        </w:rPr>
        <w:drawing>
          <wp:anchor distT="0" distB="0" distL="114300" distR="114300" simplePos="0" relativeHeight="251677696" behindDoc="1" locked="0" layoutInCell="1" allowOverlap="1" wp14:anchorId="2AF6A748" wp14:editId="1E18B877">
            <wp:simplePos x="0" y="0"/>
            <wp:positionH relativeFrom="page">
              <wp:align>right</wp:align>
            </wp:positionH>
            <wp:positionV relativeFrom="paragraph">
              <wp:posOffset>6271260</wp:posOffset>
            </wp:positionV>
            <wp:extent cx="2628889" cy="3955470"/>
            <wp:effectExtent l="0" t="0" r="635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16" b="96472" l="1617" r="99076">
                                  <a14:foregroundMark x1="42263" y1="93252" x2="54503" y2="93252"/>
                                  <a14:foregroundMark x1="54503" y1="93252" x2="67436" y2="91871"/>
                                  <a14:foregroundMark x1="67436" y1="91871" x2="79908" y2="87270"/>
                                  <a14:foregroundMark x1="79908" y1="87270" x2="88684" y2="81442"/>
                                  <a14:foregroundMark x1="88684" y1="81442" x2="99307" y2="63957"/>
                                  <a14:foregroundMark x1="99307" y1="63957" x2="98152" y2="55521"/>
                                  <a14:foregroundMark x1="98152" y1="55521" x2="82679" y2="49693"/>
                                  <a14:foregroundMark x1="58430" y1="27454" x2="72055" y2="24080"/>
                                  <a14:foregroundMark x1="72055" y1="24080" x2="84527" y2="26227"/>
                                  <a14:foregroundMark x1="84527" y1="26227" x2="90069" y2="34202"/>
                                  <a14:foregroundMark x1="90069" y1="34202" x2="87991" y2="44632"/>
                                  <a14:foregroundMark x1="89607" y1="31442" x2="99769" y2="30061"/>
                                  <a14:foregroundMark x1="83372" y1="86503" x2="99769" y2="75000"/>
                                  <a14:foregroundMark x1="15473" y1="82055" x2="8776" y2="74847"/>
                                  <a14:foregroundMark x1="8776" y1="74847" x2="5312" y2="66871"/>
                                  <a14:foregroundMark x1="5312" y1="66871" x2="12933" y2="34663"/>
                                  <a14:foregroundMark x1="12933" y1="34663" x2="38568" y2="29908"/>
                                  <a14:foregroundMark x1="3926" y1="74847" x2="5312" y2="41718"/>
                                  <a14:foregroundMark x1="5312" y1="41718" x2="1617" y2="50153"/>
                                  <a14:foregroundMark x1="1617" y1="50153" x2="9469" y2="52914"/>
                                  <a14:foregroundMark x1="15935" y1="86963" x2="24942" y2="93098"/>
                                  <a14:foregroundMark x1="24942" y1="93098" x2="51963" y2="97546"/>
                                  <a14:foregroundMark x1="51963" y1="97546" x2="64203" y2="96472"/>
                                  <a14:foregroundMark x1="64203" y1="96472" x2="95843" y2="82209"/>
                                  <a14:foregroundMark x1="95843" y1="82209" x2="96998" y2="81135"/>
                                  <a14:backgroundMark x1="3926" y1="35429" x2="10855" y2="33896"/>
                                  <a14:backgroundMark x1="924" y1="47393" x2="2079" y2="41871"/>
                                  <a14:backgroundMark x1="2079" y1="76840" x2="693" y2="61503"/>
                                  <a14:backgroundMark x1="1617" y1="60736" x2="231" y2="478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89" cy="39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817" w:rsidRPr="002159F6">
        <w:rPr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 wp14:anchorId="4C081116" wp14:editId="5F37D043">
            <wp:simplePos x="0" y="0"/>
            <wp:positionH relativeFrom="page">
              <wp:posOffset>-868680</wp:posOffset>
            </wp:positionH>
            <wp:positionV relativeFrom="paragraph">
              <wp:posOffset>5382261</wp:posOffset>
            </wp:positionV>
            <wp:extent cx="7963617" cy="5290634"/>
            <wp:effectExtent l="133350" t="0" r="565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816" b="89724" l="3262" r="99694">
                                  <a14:foregroundMark x1="41998" y1="66564" x2="39653" y2="27454"/>
                                  <a14:foregroundMark x1="49032" y1="67638" x2="50663" y2="28374"/>
                                  <a14:foregroundMark x1="50663" y1="28374" x2="50357" y2="27607"/>
                                  <a14:foregroundMark x1="60652" y1="69479" x2="61468" y2="26534"/>
                                  <a14:foregroundMark x1="70948" y1="70706" x2="71560" y2="27761"/>
                                  <a14:foregroundMark x1="82161" y1="70552" x2="80734" y2="26534"/>
                                  <a14:foregroundMark x1="714" y1="68098" x2="24669" y2="67791"/>
                                  <a14:foregroundMark x1="24669" y1="67791" x2="74822" y2="58742"/>
                                  <a14:foregroundMark x1="74822" y1="58742" x2="99898" y2="57055"/>
                                  <a14:foregroundMark x1="10907" y1="71012" x2="1733" y2="70706"/>
                                  <a14:foregroundMark x1="1733" y1="70706" x2="5199" y2="83436"/>
                                  <a14:foregroundMark x1="5199" y1="83436" x2="8767" y2="70859"/>
                                  <a14:foregroundMark x1="1427" y1="70399" x2="3262" y2="82209"/>
                                  <a14:foregroundMark x1="3262" y1="82209" x2="22120" y2="84049"/>
                                  <a14:foregroundMark x1="22120" y1="84049" x2="38940" y2="78528"/>
                                  <a14:foregroundMark x1="38940" y1="78528" x2="87768" y2="78374"/>
                                  <a14:foregroundMark x1="87768" y1="78374" x2="96024" y2="75000"/>
                                  <a14:foregroundMark x1="96024" y1="75000" x2="98879" y2="63344"/>
                                  <a14:foregroundMark x1="98879" y1="63344" x2="97146" y2="569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905">
                      <a:off x="0" y="0"/>
                      <a:ext cx="7963617" cy="52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5AE" w:rsidRPr="002159F6">
        <w:rPr>
          <w:rFonts w:ascii="Times New Roman" w:eastAsia="Microsoft JhengHei Light" w:hAnsi="Times New Roman" w:cs="Times New Roman"/>
          <w:b/>
          <w:bCs/>
          <w:color w:val="C00000"/>
          <w:sz w:val="56"/>
          <w:szCs w:val="56"/>
        </w:rPr>
        <w:t>«</w:t>
      </w:r>
      <w:r w:rsidR="002159F6" w:rsidRPr="002159F6">
        <w:rPr>
          <w:rFonts w:ascii="Times New Roman" w:eastAsia="Microsoft JhengHei Light" w:hAnsi="Times New Roman" w:cs="Times New Roman"/>
          <w:b/>
          <w:bCs/>
          <w:color w:val="C00000"/>
          <w:sz w:val="56"/>
          <w:szCs w:val="56"/>
        </w:rPr>
        <w:t>100 оттенков Цимлянского</w:t>
      </w:r>
      <w:r w:rsidR="00DF35AE" w:rsidRPr="002159F6">
        <w:rPr>
          <w:rFonts w:ascii="Times New Roman" w:eastAsia="Microsoft JhengHei Light" w:hAnsi="Times New Roman" w:cs="Times New Roman"/>
          <w:b/>
          <w:bCs/>
          <w:color w:val="C00000"/>
          <w:sz w:val="56"/>
          <w:szCs w:val="56"/>
        </w:rPr>
        <w:t>»</w:t>
      </w:r>
    </w:p>
    <w:tbl>
      <w:tblPr>
        <w:tblStyle w:val="a3"/>
        <w:tblpPr w:leftFromText="180" w:rightFromText="180" w:vertAnchor="text" w:horzAnchor="page" w:tblpX="617" w:tblpY="246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6A4865" w:rsidRPr="00381817" w14:paraId="4E7C67B2" w14:textId="77777777" w:rsidTr="00381817">
        <w:trPr>
          <w:trHeight w:val="4526"/>
        </w:trPr>
        <w:tc>
          <w:tcPr>
            <w:tcW w:w="10916" w:type="dxa"/>
          </w:tcPr>
          <w:p w14:paraId="291EC1B8" w14:textId="46FFFFC8" w:rsidR="006A4865" w:rsidRPr="00665CB7" w:rsidRDefault="00381817" w:rsidP="0038181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5CB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15A2E884" wp14:editId="2EEF794E">
                  <wp:simplePos x="0" y="0"/>
                  <wp:positionH relativeFrom="column">
                    <wp:posOffset>4836160</wp:posOffset>
                  </wp:positionH>
                  <wp:positionV relativeFrom="paragraph">
                    <wp:posOffset>114300</wp:posOffset>
                  </wp:positionV>
                  <wp:extent cx="1489075" cy="914400"/>
                  <wp:effectExtent l="114300" t="114300" r="111125" b="15240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9" r="1059" b="8733"/>
                          <a:stretch/>
                        </pic:blipFill>
                        <pic:spPr bwMode="auto">
                          <a:xfrm>
                            <a:off x="0" y="0"/>
                            <a:ext cx="1489075" cy="91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65" w:rsidRPr="00665C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05:00 </w:t>
            </w:r>
            <w:r w:rsidR="006A4865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Сбор группы в Таганроге.</w:t>
            </w:r>
          </w:p>
          <w:p w14:paraId="4733AD59" w14:textId="7C59C4A4" w:rsidR="00381817" w:rsidRPr="00665CB7" w:rsidRDefault="00381817" w:rsidP="0038181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5CB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46C16BBC" wp14:editId="1648F932">
                  <wp:simplePos x="0" y="0"/>
                  <wp:positionH relativeFrom="column">
                    <wp:posOffset>5281930</wp:posOffset>
                  </wp:positionH>
                  <wp:positionV relativeFrom="paragraph">
                    <wp:posOffset>1005840</wp:posOffset>
                  </wp:positionV>
                  <wp:extent cx="1435100" cy="953135"/>
                  <wp:effectExtent l="133350" t="114300" r="107950" b="151765"/>
                  <wp:wrapThrough wrapText="bothSides">
                    <wp:wrapPolygon edited="0">
                      <wp:start x="-1434" y="-2590"/>
                      <wp:lineTo x="-2007" y="-1727"/>
                      <wp:lineTo x="-1720" y="24608"/>
                      <wp:lineTo x="22938" y="24608"/>
                      <wp:lineTo x="22938" y="-2590"/>
                      <wp:lineTo x="-1434" y="-259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53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65" w:rsidRPr="00665C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10:00-11:00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Прибытие в г. Цимлянск. В сопровождении гида цимлянских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вин,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отправляемся в </w:t>
            </w:r>
            <w:proofErr w:type="spellStart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ст.Хорошевскую</w:t>
            </w:r>
            <w:proofErr w:type="spellEnd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Посещаем легендарный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берег,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преданию, обладающий исцеляющей силой.</w:t>
            </w:r>
            <w:r w:rsid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Открываем бутылочку </w:t>
            </w:r>
            <w:proofErr w:type="spellStart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брюта</w:t>
            </w:r>
            <w:proofErr w:type="spellEnd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любуемся цимлянским морем и ландшафтом ,загадываем желание . Затем посещаем исторические памятники первой производственной площадки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Винсовхоза</w:t>
            </w:r>
            <w:proofErr w:type="spellEnd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Цимлянского). Открываем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занавес в глубину столетий и погружаемся во все тонкости поэзии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вина.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09C83301" w14:textId="7BA82329" w:rsidR="00381817" w:rsidRPr="00665CB7" w:rsidRDefault="00381817" w:rsidP="0038181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5CB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224DC548" wp14:editId="2A51DB1E">
                  <wp:simplePos x="0" y="0"/>
                  <wp:positionH relativeFrom="page">
                    <wp:posOffset>4928870</wp:posOffset>
                  </wp:positionH>
                  <wp:positionV relativeFrom="paragraph">
                    <wp:posOffset>396240</wp:posOffset>
                  </wp:positionV>
                  <wp:extent cx="1546225" cy="1028700"/>
                  <wp:effectExtent l="133350" t="114300" r="111125" b="152400"/>
                  <wp:wrapThrough wrapText="bothSides">
                    <wp:wrapPolygon edited="0">
                      <wp:start x="-1331" y="-2400"/>
                      <wp:lineTo x="-1863" y="-1600"/>
                      <wp:lineTo x="-1597" y="24400"/>
                      <wp:lineTo x="22886" y="24400"/>
                      <wp:lineTo x="22886" y="-2400"/>
                      <wp:lineTo x="-1331" y="-240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028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5C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11:00-12:00 </w:t>
            </w:r>
            <w:r w:rsidR="00665C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аезд на мельницу Купца Парамонова.</w:t>
            </w:r>
            <w:r w:rsid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Уникальное сооружение со строгой и лаконичной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кладкой,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характерной для промышленной архитектуры XIX века, от которого на сегодняшний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день,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остались исторический памятники, в виде останков величавого фасада с островом балкона </w:t>
            </w:r>
          </w:p>
          <w:p w14:paraId="1C1E718B" w14:textId="5221282F" w:rsidR="00381817" w:rsidRPr="00665CB7" w:rsidRDefault="00381817" w:rsidP="0038181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орнаментом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колосьев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A853CD4" w14:textId="0F16C5E9" w:rsidR="00381817" w:rsidRPr="00665CB7" w:rsidRDefault="00381817" w:rsidP="0038181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5CB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3F405B4F" wp14:editId="2AC5E2E5">
                  <wp:simplePos x="0" y="0"/>
                  <wp:positionH relativeFrom="column">
                    <wp:posOffset>5148580</wp:posOffset>
                  </wp:positionH>
                  <wp:positionV relativeFrom="paragraph">
                    <wp:posOffset>418465</wp:posOffset>
                  </wp:positionV>
                  <wp:extent cx="1598295" cy="1079500"/>
                  <wp:effectExtent l="133350" t="114300" r="116205" b="139700"/>
                  <wp:wrapThrough wrapText="bothSides">
                    <wp:wrapPolygon edited="0">
                      <wp:start x="-1287" y="-2287"/>
                      <wp:lineTo x="-1802" y="-1525"/>
                      <wp:lineTo x="-1545" y="24014"/>
                      <wp:lineTo x="22913" y="24014"/>
                      <wp:lineTo x="22913" y="-2287"/>
                      <wp:lineTo x="-1287" y="-2287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8" t="12838" r="5745"/>
                          <a:stretch/>
                        </pic:blipFill>
                        <pic:spPr bwMode="auto">
                          <a:xfrm>
                            <a:off x="0" y="0"/>
                            <a:ext cx="1598295" cy="1079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5C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12: 30- 13:00</w:t>
            </w:r>
            <w:r w:rsidR="00665C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Обзорная экскурсия по знаменитому заводу цимлянских </w:t>
            </w:r>
            <w:r w:rsidR="00DF34C8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вин.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Посещение </w:t>
            </w:r>
            <w:proofErr w:type="spellStart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винохралища</w:t>
            </w:r>
            <w:proofErr w:type="spellEnd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коллекционной </w:t>
            </w:r>
            <w:r w:rsidR="00DF34C8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комнаты,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площадки </w:t>
            </w:r>
            <w:proofErr w:type="spellStart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викификаторов</w:t>
            </w:r>
            <w:proofErr w:type="spellEnd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линии </w:t>
            </w:r>
            <w:r w:rsidR="00DF34C8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розлива. По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завершению экскурсии - дегустация широкой </w:t>
            </w:r>
            <w:r w:rsidR="00DF34C8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линейки,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хитов продаж игристых и тихих </w:t>
            </w:r>
            <w:r w:rsidR="00DF34C8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вин.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0BCC54AB" w14:textId="2CDB481F" w:rsidR="00381817" w:rsidRPr="00665CB7" w:rsidRDefault="00381817" w:rsidP="0038181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5C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15:30- 16:30</w:t>
            </w:r>
            <w:r w:rsidR="00665C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665CB7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осещение Приморского парка </w:t>
            </w:r>
            <w:proofErr w:type="spellStart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г.Цимлянска</w:t>
            </w:r>
            <w:proofErr w:type="spellEnd"/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Архитектурный ансамбль этого </w:t>
            </w:r>
            <w:r w:rsidR="00DF34C8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парка,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признанный памятником </w:t>
            </w:r>
            <w:r w:rsidR="00DF34C8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истории,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архитектуры и градостроительства, выполнен в стиле неоклассики и Сталинского ампира. </w:t>
            </w:r>
          </w:p>
          <w:p w14:paraId="32E67753" w14:textId="3FAB91CE" w:rsidR="006A4865" w:rsidRPr="00381817" w:rsidRDefault="00381817" w:rsidP="00381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завершении - посещение </w:t>
            </w:r>
            <w:r w:rsidR="00DF34C8"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Ротонды,</w:t>
            </w:r>
            <w:r w:rsidRPr="00665C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расположенной над обрывистым берегом Цимлянского моря, которая была построена к приезду Сталина.</w:t>
            </w:r>
          </w:p>
        </w:tc>
      </w:tr>
    </w:tbl>
    <w:p w14:paraId="1CF555A9" w14:textId="613DB9D7" w:rsidR="00DF35AE" w:rsidRPr="00381817" w:rsidRDefault="00DF35AE" w:rsidP="00665CB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970B8E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Стоимость экскурсии:</w:t>
      </w:r>
      <w:r w:rsidRPr="00970B8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  <w:r w:rsidR="00770373" w:rsidRPr="00970B8E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3</w:t>
      </w:r>
      <w:r w:rsidR="004979DC" w:rsidRPr="00970B8E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7</w:t>
      </w:r>
      <w:r w:rsidR="00770373" w:rsidRPr="00970B8E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0</w:t>
      </w:r>
      <w:r w:rsidRPr="00970B8E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0</w:t>
      </w:r>
      <w:r w:rsidRPr="00970B8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  <w:r w:rsidRPr="00970B8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руб./чел.</w:t>
      </w:r>
    </w:p>
    <w:p w14:paraId="0AE3F24A" w14:textId="77490072" w:rsidR="00DF35AE" w:rsidRPr="00DF35AE" w:rsidRDefault="00DF35AE" w:rsidP="00512C9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</w:pPr>
      <w:r w:rsidRPr="00DF35AE">
        <w:rPr>
          <w:rFonts w:ascii="Times New Roman" w:eastAsia="Times New Roman" w:hAnsi="Times New Roman" w:cs="Times New Roman"/>
          <w:b/>
          <w:bCs/>
          <w:i/>
          <w:iCs/>
          <w:sz w:val="24"/>
          <w:szCs w:val="30"/>
          <w:u w:val="single"/>
          <w:lang w:eastAsia="ru-RU"/>
        </w:rPr>
        <w:br/>
      </w:r>
      <w:r w:rsidRPr="00DF35A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В стоимость тура включено:</w:t>
      </w:r>
    </w:p>
    <w:p w14:paraId="65D2B5B5" w14:textId="6B01A6F9" w:rsidR="00DF35AE" w:rsidRPr="00DF35AE" w:rsidRDefault="00770373" w:rsidP="0076256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565EB">
        <w:rPr>
          <w:rFonts w:ascii="Times New Roman" w:hAnsi="Times New Roman" w:cs="Times New Roman"/>
          <w:color w:val="000000" w:themeColor="text1"/>
          <w:sz w:val="28"/>
          <w:szCs w:val="28"/>
        </w:rPr>
        <w:t>бзорная экскурсия по заводу с дегустацией</w:t>
      </w:r>
      <w:r w:rsidR="00DF35AE" w:rsidRPr="00DF35AE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;</w:t>
      </w:r>
      <w:r w:rsidR="00A8704F" w:rsidRPr="00A8704F">
        <w:t xml:space="preserve"> </w:t>
      </w:r>
    </w:p>
    <w:p w14:paraId="5F91BCC4" w14:textId="2F99F3E7" w:rsidR="00DF35AE" w:rsidRPr="00DF35AE" w:rsidRDefault="00DF35AE" w:rsidP="0076256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F35AE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транспортное обслуживание;</w:t>
      </w:r>
    </w:p>
    <w:p w14:paraId="75038723" w14:textId="10AF667E" w:rsidR="00DF35AE" w:rsidRPr="00DF35AE" w:rsidRDefault="00DF35AE" w:rsidP="0076256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DF35AE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сопровождение;</w:t>
      </w:r>
      <w:r w:rsidR="00A8704F" w:rsidRPr="00A8704F">
        <w:t xml:space="preserve"> </w:t>
      </w:r>
    </w:p>
    <w:p w14:paraId="2364450D" w14:textId="0C5D22A1" w:rsidR="00DF35AE" w:rsidRDefault="00E86FB6" w:rsidP="0076256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прогулка по </w:t>
      </w:r>
      <w:proofErr w:type="spellStart"/>
      <w:r w:rsidR="00770373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ст-ц</w:t>
      </w: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е</w:t>
      </w:r>
      <w:proofErr w:type="spellEnd"/>
      <w:r w:rsidR="00A16C2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Хорошевск</w:t>
      </w: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ой.</w:t>
      </w:r>
    </w:p>
    <w:p w14:paraId="4025E00C" w14:textId="6C063275" w:rsidR="0076256C" w:rsidRDefault="00770373" w:rsidP="0076256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экскурсионное обслуживание.</w:t>
      </w:r>
    </w:p>
    <w:sectPr w:rsidR="00762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971E4"/>
    <w:multiLevelType w:val="hybridMultilevel"/>
    <w:tmpl w:val="ECDC69F4"/>
    <w:lvl w:ilvl="0" w:tplc="2FA07E2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01F72"/>
    <w:multiLevelType w:val="hybridMultilevel"/>
    <w:tmpl w:val="1F8C8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643B5C"/>
    <w:multiLevelType w:val="hybridMultilevel"/>
    <w:tmpl w:val="0B5AE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477AD"/>
    <w:multiLevelType w:val="hybridMultilevel"/>
    <w:tmpl w:val="EBEE9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0C5D38"/>
    <w:multiLevelType w:val="hybridMultilevel"/>
    <w:tmpl w:val="B112B67C"/>
    <w:lvl w:ilvl="0" w:tplc="2FA07E2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92189"/>
    <w:multiLevelType w:val="hybridMultilevel"/>
    <w:tmpl w:val="8A24EFC8"/>
    <w:lvl w:ilvl="0" w:tplc="2FA07E2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E2A"/>
    <w:rsid w:val="000A7E2A"/>
    <w:rsid w:val="001314F8"/>
    <w:rsid w:val="001F2A90"/>
    <w:rsid w:val="002159F6"/>
    <w:rsid w:val="002527D8"/>
    <w:rsid w:val="002729ED"/>
    <w:rsid w:val="00343E36"/>
    <w:rsid w:val="00381817"/>
    <w:rsid w:val="00411DBF"/>
    <w:rsid w:val="004565EB"/>
    <w:rsid w:val="00462D0D"/>
    <w:rsid w:val="004979DC"/>
    <w:rsid w:val="00512C9D"/>
    <w:rsid w:val="00665CB7"/>
    <w:rsid w:val="006A4865"/>
    <w:rsid w:val="0076256C"/>
    <w:rsid w:val="00770373"/>
    <w:rsid w:val="008C1A14"/>
    <w:rsid w:val="00970B8E"/>
    <w:rsid w:val="00A16C21"/>
    <w:rsid w:val="00A8704F"/>
    <w:rsid w:val="00BA6229"/>
    <w:rsid w:val="00DF34C8"/>
    <w:rsid w:val="00DF35AE"/>
    <w:rsid w:val="00E8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D0A34FF"/>
  <w15:chartTrackingRefBased/>
  <w15:docId w15:val="{59E480DE-92B2-47B3-B4C4-38674700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3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25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6DC6E-C3DC-46AB-AA00-11D970EFE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2023-03-30T09:10:00Z</cp:lastPrinted>
  <dcterms:created xsi:type="dcterms:W3CDTF">2023-03-22T08:18:00Z</dcterms:created>
  <dcterms:modified xsi:type="dcterms:W3CDTF">2023-03-30T11:26:00Z</dcterms:modified>
</cp:coreProperties>
</file>