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D249" w14:textId="25B75448" w:rsidR="00D50BF9" w:rsidRDefault="009D6844" w:rsidP="005E351A">
      <w:pPr>
        <w:jc w:val="center"/>
        <w:rPr>
          <w:b/>
        </w:rPr>
      </w:pPr>
      <w:r w:rsidRPr="00182DD5">
        <w:rPr>
          <w:b/>
          <w:noProof/>
          <w:color w:val="1F497D" w:themeColor="text2"/>
          <w:highlight w:val="yellow"/>
        </w:rPr>
        <w:drawing>
          <wp:anchor distT="0" distB="0" distL="114300" distR="114300" simplePos="0" relativeHeight="251659264" behindDoc="0" locked="0" layoutInCell="1" allowOverlap="1" wp14:anchorId="4630D3F9" wp14:editId="7995C0FC">
            <wp:simplePos x="0" y="0"/>
            <wp:positionH relativeFrom="margin">
              <wp:posOffset>-180975</wp:posOffset>
            </wp:positionH>
            <wp:positionV relativeFrom="paragraph">
              <wp:posOffset>-1270</wp:posOffset>
            </wp:positionV>
            <wp:extent cx="2286000" cy="64776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6"/>
                    <a:stretch/>
                  </pic:blipFill>
                  <pic:spPr bwMode="auto">
                    <a:xfrm>
                      <a:off x="0" y="0"/>
                      <a:ext cx="2286000" cy="64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42BB7" w14:textId="720D68FA" w:rsidR="00D50BF9" w:rsidRDefault="00E23C05" w:rsidP="005E351A">
      <w:pPr>
        <w:jc w:val="center"/>
        <w:rPr>
          <w:b/>
        </w:rPr>
      </w:pPr>
      <w:r>
        <w:rPr>
          <w:b/>
        </w:rPr>
        <w:t>С 18.05-22.05.22</w:t>
      </w:r>
    </w:p>
    <w:p w14:paraId="6C84B5F8" w14:textId="46D9483D" w:rsidR="005E351A" w:rsidRDefault="005E351A" w:rsidP="005E351A">
      <w:pPr>
        <w:jc w:val="center"/>
        <w:rPr>
          <w:rFonts w:eastAsia="Times New Roman"/>
          <w:b/>
        </w:rPr>
      </w:pPr>
      <w:r>
        <w:rPr>
          <w:b/>
        </w:rPr>
        <w:t xml:space="preserve">Школьный тур 3 дня/2 ночи «Олимпийский Сочи» </w:t>
      </w:r>
      <w:r>
        <w:rPr>
          <w:b/>
        </w:rPr>
        <w:br/>
      </w:r>
      <w:r w:rsidR="00A90FEE">
        <w:rPr>
          <w:b/>
          <w:color w:val="FF0000"/>
        </w:rPr>
        <w:t>ВЕСЕННИЕ</w:t>
      </w:r>
      <w:r w:rsidR="00E55647">
        <w:rPr>
          <w:b/>
          <w:color w:val="FF0000"/>
        </w:rPr>
        <w:t xml:space="preserve"> КАНИКУЛЫ 2022</w:t>
      </w:r>
      <w:r w:rsidR="00A90FEE">
        <w:rPr>
          <w:b/>
          <w:color w:val="FF0000"/>
        </w:rPr>
        <w:t xml:space="preserve"> (МАЙ)</w:t>
      </w:r>
    </w:p>
    <w:tbl>
      <w:tblPr>
        <w:tblW w:w="107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6378"/>
        <w:gridCol w:w="3402"/>
      </w:tblGrid>
      <w:tr w:rsidR="005E351A" w14:paraId="240B5A19" w14:textId="77777777" w:rsidTr="003D61D6">
        <w:trPr>
          <w:trHeight w:val="4485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45D904" w14:textId="77777777" w:rsidR="005E351A" w:rsidRDefault="005E35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A333EA" w14:textId="2C809129" w:rsidR="005E351A" w:rsidRDefault="003D61D6" w:rsidP="00207E8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E770C9D" wp14:editId="6B915C5D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3006090</wp:posOffset>
                  </wp:positionV>
                  <wp:extent cx="2972435" cy="1984375"/>
                  <wp:effectExtent l="0" t="0" r="0" b="0"/>
                  <wp:wrapTight wrapText="bothSides">
                    <wp:wrapPolygon edited="0">
                      <wp:start x="0" y="0"/>
                      <wp:lineTo x="0" y="21358"/>
                      <wp:lineTo x="21457" y="21358"/>
                      <wp:lineTo x="21457" y="0"/>
                      <wp:lineTo x="0" y="0"/>
                    </wp:wrapPolygon>
                  </wp:wrapTight>
                  <wp:docPr id="3" name="Рисунок 3" descr="Парк Ривьера в Сочи – описание, фотографии, как добраться, описание  каруселей и история парка | Nicko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арк Ривьера в Сочи – описание, фотографии, как добраться, описание  каруселей и история парка | Nicko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435" cy="198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F802987" wp14:editId="02072D33">
                  <wp:simplePos x="0" y="0"/>
                  <wp:positionH relativeFrom="column">
                    <wp:posOffset>3216910</wp:posOffset>
                  </wp:positionH>
                  <wp:positionV relativeFrom="paragraph">
                    <wp:posOffset>2073275</wp:posOffset>
                  </wp:positionV>
                  <wp:extent cx="2747645" cy="1831340"/>
                  <wp:effectExtent l="0" t="0" r="0" b="0"/>
                  <wp:wrapTight wrapText="bothSides">
                    <wp:wrapPolygon edited="0">
                      <wp:start x="0" y="0"/>
                      <wp:lineTo x="0" y="21345"/>
                      <wp:lineTo x="21415" y="21345"/>
                      <wp:lineTo x="21415" y="0"/>
                      <wp:lineTo x="0" y="0"/>
                    </wp:wrapPolygon>
                  </wp:wrapTight>
                  <wp:docPr id="1" name="Рисунок 1" descr="Сочинский морской торговый порт и Морской вокз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чинский морской торговый порт и Морской вокз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645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7E8A"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Встреча группы на ж/д вокзале</w:t>
            </w:r>
            <w:r w:rsidR="001D0843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07E8A"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Сочи. </w:t>
            </w:r>
            <w:r w:rsidR="00E23C05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19.05.22</w:t>
            </w:r>
            <w:r w:rsidR="00207E8A"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07E8A"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Обзорная экскурсия по г. Сочи</w:t>
            </w:r>
            <w:r w:rsidR="00B859B7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(4 ч.)</w:t>
            </w:r>
            <w:r w:rsidR="00207E8A"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. </w:t>
            </w:r>
            <w:r w:rsidR="00207E8A" w:rsidRPr="007169C9">
              <w:rPr>
                <w:rFonts w:ascii="Times New Roman" w:hAnsi="Times New Roman" w:cs="Times New Roman"/>
                <w:sz w:val="20"/>
                <w:szCs w:val="20"/>
              </w:rPr>
              <w:t>За время экскурсии вас ждет интересный рассказ о прошлом и настоящем города-курорта.</w:t>
            </w:r>
            <w:r w:rsidR="00207E8A"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Вы увидите Морской вокзал, памятник «Якорь и пушка», Платановую аллею, первый Храм на Черноморском побережье – храм Михаила Архангела, архитектурные памятники – Художественный музей, Зимний театр.</w:t>
            </w:r>
            <w:r w:rsidR="00207E8A"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Прогуляетесь по приморской набережной, пройдетесь по аллеям знаменитого парка «Ривьера», посетите бювет с минеральной водой, здесь можно попробовать воду из местных минеральных источников «Чвижипсе» и «Пластунская» (бесплатно).</w:t>
            </w:r>
            <w:r w:rsidR="00207E8A"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Также вы посетите одну из самых интересных Сочинских достопримечательностей – Сад-музей «Дерево Дружбы». Это уникальный музей природы и яркий символ дружбы. Дерево Дружбы единственное в мире дерево, у которого есть свой музей. Музей хранит коллекцию даров из разных стран, каждый из которых является частицей истории, культур и традиций народа.</w:t>
            </w:r>
            <w:r w:rsidR="00207E8A"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07E8A"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Обед.</w:t>
            </w:r>
            <w:r w:rsidR="00207E8A"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  <w:t>Ужин.</w:t>
            </w:r>
            <w:r w:rsidR="00530CD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="00207E8A" w:rsidRPr="0089783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="00207E8A" w:rsidRPr="008978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r w:rsidR="00207E8A"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вход в сад-музей «Дерево Дружбы» до 14 лет </w:t>
            </w:r>
            <w:r w:rsidR="00B74A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07E8A"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 руб., от 14 лет </w:t>
            </w:r>
            <w:r w:rsidR="00B74A9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207E8A"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="009D6844">
              <w:rPr>
                <w:noProof/>
              </w:rPr>
              <w:t xml:space="preserve"> </w:t>
            </w:r>
          </w:p>
        </w:tc>
      </w:tr>
      <w:tr w:rsidR="00941859" w14:paraId="61401524" w14:textId="77777777" w:rsidTr="003D61D6">
        <w:trPr>
          <w:trHeight w:val="4485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58D7A" w14:textId="3BC7D219" w:rsidR="00941859" w:rsidRDefault="009418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день</w:t>
            </w:r>
          </w:p>
        </w:tc>
        <w:tc>
          <w:tcPr>
            <w:tcW w:w="9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164AD" w14:textId="2EC869AF" w:rsidR="00941859" w:rsidRPr="007169C9" w:rsidRDefault="00941859" w:rsidP="00207E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923B06">
              <w:rPr>
                <w:rFonts w:ascii="Times New Roman" w:hAnsi="Times New Roman" w:cs="Times New Roman"/>
                <w:b/>
                <w:sz w:val="20"/>
                <w:szCs w:val="20"/>
              </w:rPr>
              <w:t>Завтрак.</w:t>
            </w:r>
            <w:r w:rsidR="00E23C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20.05.22</w:t>
            </w:r>
            <w:r w:rsidRPr="00923B0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Посещение парка развлечений «Сочи парк» (7 часов, включая трансфер до Парка и обратно).</w:t>
            </w:r>
            <w:r w:rsidRPr="00923B0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23B06">
              <w:rPr>
                <w:rFonts w:ascii="Times New Roman" w:hAnsi="Times New Roman" w:cs="Times New Roman"/>
                <w:sz w:val="20"/>
                <w:szCs w:val="20"/>
              </w:rPr>
              <w:t>Парк развлечений, который по праву называют русским Диснейлендом.</w:t>
            </w:r>
            <w:r w:rsidRPr="00923B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Парк состоит из пяти развлекательных зон, в каждой из которых царит своя неповторимая атмосфера. </w:t>
            </w:r>
            <w:r w:rsidRPr="00923B06">
              <w:rPr>
                <w:rFonts w:ascii="Times New Roman" w:hAnsi="Times New Roman" w:cs="Times New Roman"/>
                <w:sz w:val="20"/>
                <w:szCs w:val="20"/>
              </w:rPr>
              <w:br/>
              <w:t>1. «Аллея огней» в духе ярмарочной России с кафе, ресторанами и медпунктом.</w:t>
            </w:r>
            <w:r w:rsidRPr="00923B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«Край богатырей», включающий отель «Богатырь» в форме сказочного замка, «Зеркальный дворец» и силовые развлечения. </w:t>
            </w:r>
            <w:r w:rsidRPr="00923B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В «Заколдованном лесу» находится лабиринт «Лукоморье» и сосредоточены сказочные аттракционы. </w:t>
            </w:r>
            <w:r w:rsidRPr="00923B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«Экодеревня» – место для отдыха и прогулок. </w:t>
            </w:r>
            <w:r w:rsidRPr="00923B06">
              <w:rPr>
                <w:rFonts w:ascii="Times New Roman" w:hAnsi="Times New Roman" w:cs="Times New Roman"/>
                <w:sz w:val="20"/>
                <w:szCs w:val="20"/>
              </w:rPr>
              <w:br/>
              <w:t>5. «Край науки и фантастики» знакомит с достижениями науки; здесь есть детские площадки, игротека и несколько аттракционов.</w:t>
            </w:r>
            <w:r w:rsidRPr="00923B06">
              <w:rPr>
                <w:rFonts w:ascii="Times New Roman" w:hAnsi="Times New Roman" w:cs="Times New Roman"/>
                <w:sz w:val="20"/>
                <w:szCs w:val="20"/>
              </w:rPr>
              <w:br/>
              <w:t>Основная тематика парка – русские сказки, но интересно в нем не только детям, но и взрослым.</w:t>
            </w:r>
            <w:r w:rsidRPr="00923B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территории площадью 20,5 га  расположились, множество увлекательных и захватывающих  аттракционов, </w:t>
            </w:r>
            <w:r w:rsidRPr="00923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дельфинарий, лабиринт, шоу фонтанов и многое другое.</w:t>
            </w:r>
            <w:r w:rsidR="003D61D6">
              <w:rPr>
                <w:rStyle w:val="a3"/>
                <w:noProof/>
                <w:sz w:val="20"/>
                <w:szCs w:val="20"/>
              </w:rPr>
              <w:t xml:space="preserve"> </w:t>
            </w:r>
            <w:r w:rsidR="003D61D6">
              <w:rPr>
                <w:rStyle w:val="a3"/>
                <w:noProof/>
                <w:sz w:val="20"/>
                <w:szCs w:val="20"/>
              </w:rPr>
              <w:drawing>
                <wp:inline distT="0" distB="0" distL="0" distR="0" wp14:anchorId="229058D5" wp14:editId="18890F1E">
                  <wp:extent cx="2771030" cy="1901888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288" cy="193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3B06">
              <w:rPr>
                <w:rFonts w:ascii="Times New Roman" w:hAnsi="Times New Roman" w:cs="Times New Roman"/>
                <w:b/>
                <w:sz w:val="20"/>
                <w:szCs w:val="20"/>
              </w:rPr>
              <w:t>Ужин.</w:t>
            </w:r>
            <w:r w:rsidR="003D61D6">
              <w:rPr>
                <w:rStyle w:val="a3"/>
                <w:noProof/>
                <w:sz w:val="20"/>
                <w:szCs w:val="20"/>
              </w:rPr>
              <w:t xml:space="preserve"> </w:t>
            </w:r>
          </w:p>
        </w:tc>
      </w:tr>
      <w:tr w:rsidR="005E351A" w14:paraId="776CDD8E" w14:textId="77777777" w:rsidTr="003D61D6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8C2C80" w14:textId="26B46C08" w:rsidR="005E351A" w:rsidRDefault="009418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3</w:t>
            </w:r>
            <w:r w:rsidR="005E351A">
              <w:rPr>
                <w:b/>
                <w:bCs/>
                <w:i/>
                <w:iCs/>
                <w:sz w:val="20"/>
                <w:szCs w:val="20"/>
              </w:rPr>
              <w:t xml:space="preserve"> день</w:t>
            </w:r>
            <w:r w:rsidR="005E351A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="005E351A"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EFDFE2" w14:textId="3FF009A2" w:rsidR="005E351A" w:rsidRPr="001400B6" w:rsidRDefault="009D6844" w:rsidP="001400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D828308" wp14:editId="141347BD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3585210</wp:posOffset>
                  </wp:positionV>
                  <wp:extent cx="3200400" cy="1927860"/>
                  <wp:effectExtent l="0" t="0" r="0" b="0"/>
                  <wp:wrapTight wrapText="bothSides">
                    <wp:wrapPolygon edited="0">
                      <wp:start x="0" y="0"/>
                      <wp:lineTo x="0" y="21344"/>
                      <wp:lineTo x="21471" y="21344"/>
                      <wp:lineTo x="21471" y="0"/>
                      <wp:lineTo x="0" y="0"/>
                    </wp:wrapPolygon>
                  </wp:wrapTight>
                  <wp:docPr id="4" name="Рисунок 4" descr="Олимпийский парк Соч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лимпийский парк Соч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D436DE1" wp14:editId="13AB861E">
                  <wp:simplePos x="0" y="0"/>
                  <wp:positionH relativeFrom="column">
                    <wp:posOffset>2839720</wp:posOffset>
                  </wp:positionH>
                  <wp:positionV relativeFrom="paragraph">
                    <wp:posOffset>4887595</wp:posOffset>
                  </wp:positionV>
                  <wp:extent cx="3124200" cy="1960880"/>
                  <wp:effectExtent l="0" t="0" r="0" b="1270"/>
                  <wp:wrapTight wrapText="bothSides">
                    <wp:wrapPolygon edited="0">
                      <wp:start x="0" y="0"/>
                      <wp:lineTo x="0" y="21404"/>
                      <wp:lineTo x="21468" y="21404"/>
                      <wp:lineTo x="21468" y="0"/>
                      <wp:lineTo x="0" y="0"/>
                    </wp:wrapPolygon>
                  </wp:wrapTight>
                  <wp:docPr id="5" name="Рисунок 5" descr="Экскурсия Красная поляна и Роза хутор (Без предоплаты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кскурсия Красная поляна и Роза хутор (Без предоплаты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96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7E8A" w:rsidRPr="001400B6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Завтрак.</w:t>
            </w:r>
            <w:r w:rsidR="00E23C05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21.05.22</w:t>
            </w:r>
            <w:r w:rsidR="001400B6" w:rsidRPr="001400B6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  <w:t>Экскурсия Красная поляна + Олимпийский парк</w:t>
            </w:r>
            <w:r w:rsidR="00B859B7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(8 ч.)</w:t>
            </w:r>
            <w:r w:rsidR="001400B6" w:rsidRPr="001400B6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.</w:t>
            </w:r>
            <w:r w:rsidR="001400B6" w:rsidRPr="001400B6">
              <w:rPr>
                <w:rFonts w:ascii="Times New Roman" w:hAnsi="Times New Roman" w:cs="Times New Roman"/>
                <w:sz w:val="20"/>
                <w:szCs w:val="20"/>
              </w:rPr>
              <w:br/>
              <w:t>Посещение Олимпийского парка – осмотр спортивных объектов Прибрежного кластера (ледовый дворец спорта «Айсберг», стадион «Фишт», ледовая арена «Шайба», ледовый дворец «Большой», керлинговый центр «Ледяной куб», «Адлер-Арена»).</w:t>
            </w:r>
            <w:r w:rsidR="001400B6" w:rsidRPr="001400B6">
              <w:rPr>
                <w:rFonts w:ascii="Times New Roman" w:hAnsi="Times New Roman" w:cs="Times New Roman"/>
                <w:sz w:val="20"/>
                <w:szCs w:val="20"/>
              </w:rPr>
              <w:br/>
              <w:t>Олимпийский парк построен в Сочи к Зимним Олимпийским Играм 2014 года. В нем прошли церемония открытия и закрытия игр, все соревнования на коньках, а также все церемонии награждения победителей.</w:t>
            </w:r>
            <w:r w:rsidR="001400B6" w:rsidRPr="001400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400B6" w:rsidRPr="001400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Красная Поляна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наиболее удаленная от моря часть города-курорта</w:t>
            </w:r>
            <w:r w:rsidR="001400B6" w:rsidRPr="001400B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3" w:tooltip="Обзорная экскурсия по Сочи" w:history="1">
              <w:r w:rsidR="001400B6" w:rsidRPr="001400B6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Сочи</w:t>
              </w:r>
            </w:hyperlink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 время экскурсии мы сделаем фото-стоп в ущелье Ах-Цу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откуда открывается панорамный вид на ущелье и вершины Красной Поляны. 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В самом поселке мы прогуляемся по набережной реки Мзымта, </w:t>
            </w:r>
            <w:r w:rsidR="001400B6" w:rsidRPr="001400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поднимемся на канатной дороге «Роза Хутор» на высоту 2320 м над уровнем моря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откуда открывается великолепный вид на весь Кавказский заповедник.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1400B6" w:rsidRPr="001400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Посетим 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культурно-этнографический центр «Моя Россия». Это уникальный архитектурный ансамбль, возведенный с учетом многовековых традиций домостроения различных регионов России.</w:t>
            </w:r>
            <w:r w:rsidR="001400B6" w:rsidRPr="00140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94185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Поздний о</w:t>
            </w:r>
            <w:r w:rsidR="00C57529" w:rsidRPr="001400B6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бед в кафе на маршруте</w:t>
            </w:r>
            <w:r w:rsidR="00C57529" w:rsidRPr="001400B6">
              <w:rPr>
                <w:rFonts w:ascii="Times New Roman" w:hAnsi="Times New Roman" w:cs="Times New Roman"/>
                <w:sz w:val="20"/>
                <w:szCs w:val="20"/>
              </w:rPr>
              <w:t> (</w:t>
            </w:r>
            <w:r w:rsidR="00941859">
              <w:rPr>
                <w:rFonts w:ascii="Times New Roman" w:hAnsi="Times New Roman" w:cs="Times New Roman"/>
                <w:sz w:val="20"/>
                <w:szCs w:val="20"/>
              </w:rPr>
              <w:t>включен в стоимость</w:t>
            </w:r>
            <w:r w:rsidR="00C57529" w:rsidRPr="001400B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207E8A" w:rsidRPr="001400B6">
              <w:rPr>
                <w:rFonts w:ascii="Times New Roman" w:hAnsi="Times New Roman" w:cs="Times New Roman"/>
                <w:sz w:val="20"/>
                <w:szCs w:val="20"/>
              </w:rPr>
              <w:br/>
              <w:t>Также мы посетим:</w:t>
            </w:r>
            <w:r w:rsidR="00207E8A" w:rsidRPr="001400B6">
              <w:rPr>
                <w:rFonts w:ascii="Times New Roman" w:hAnsi="Times New Roman" w:cs="Times New Roman"/>
                <w:sz w:val="20"/>
                <w:szCs w:val="20"/>
              </w:rPr>
              <w:br/>
              <w:t>- набережную реки Мзымта</w:t>
            </w:r>
            <w:r w:rsidR="001400B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400B6">
              <w:rPr>
                <w:rFonts w:ascii="Times New Roman" w:hAnsi="Times New Roman" w:cs="Times New Roman"/>
                <w:sz w:val="20"/>
                <w:szCs w:val="20"/>
              </w:rPr>
              <w:br/>
              <w:t>- курорт Красная Поляна (</w:t>
            </w:r>
            <w:r w:rsidR="001400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="001400B6"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400B6">
              <w:rPr>
                <w:rFonts w:ascii="Times New Roman" w:hAnsi="Times New Roman" w:cs="Times New Roman"/>
                <w:sz w:val="20"/>
                <w:szCs w:val="20"/>
              </w:rPr>
              <w:t>Горки город);</w:t>
            </w:r>
            <w:r w:rsidR="00207E8A" w:rsidRPr="001400B6">
              <w:rPr>
                <w:rFonts w:ascii="Times New Roman" w:hAnsi="Times New Roman" w:cs="Times New Roman"/>
                <w:sz w:val="20"/>
                <w:szCs w:val="20"/>
              </w:rPr>
              <w:br/>
              <w:t>- смотровую площадку горно-туристического центра «Газпром», посетим парк «Зелёная планета»;</w:t>
            </w:r>
            <w:r w:rsidR="001400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07E8A" w:rsidRPr="001400B6">
              <w:rPr>
                <w:rFonts w:ascii="Times New Roman" w:hAnsi="Times New Roman" w:cs="Times New Roman"/>
                <w:sz w:val="20"/>
                <w:szCs w:val="20"/>
              </w:rPr>
              <w:t>- пасеку, где узнаем много интересного из жизни пчел, продегустируем мед и продукты пчеловодства.</w:t>
            </w:r>
            <w:r w:rsidR="00207E8A" w:rsidRPr="001400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1859" w:rsidRPr="00941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Трансфер на ж/д вокзал Адлер.</w:t>
            </w:r>
            <w:r w:rsidR="00207E8A" w:rsidRPr="001400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07E8A" w:rsidRPr="001400B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="00207E8A" w:rsidRPr="001400B6">
              <w:rPr>
                <w:rFonts w:ascii="Times New Roman" w:hAnsi="Times New Roman" w:cs="Times New Roman"/>
                <w:sz w:val="20"/>
                <w:szCs w:val="20"/>
              </w:rPr>
              <w:t>  канатная дорога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+парк-музей «Моя Россия»</w:t>
            </w:r>
            <w:r w:rsidR="00207E8A"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 xml:space="preserve">14 лет (вкл.) </w:t>
            </w:r>
            <w:r w:rsidR="00A90FEE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  <w:r w:rsidR="00207E8A"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руб., старше </w:t>
            </w:r>
            <w:r w:rsidR="00A90FEE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  <w:r w:rsidR="00207E8A"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941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07E8A" w:rsidRPr="001400B6">
              <w:rPr>
                <w:rFonts w:ascii="Times New Roman" w:hAnsi="Times New Roman" w:cs="Times New Roman"/>
                <w:sz w:val="20"/>
                <w:szCs w:val="20"/>
              </w:rPr>
              <w:t>*В случае остановки канатной дороги «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Роза Хутор</w:t>
            </w:r>
            <w:r w:rsidR="00207E8A" w:rsidRPr="001400B6">
              <w:rPr>
                <w:rFonts w:ascii="Times New Roman" w:hAnsi="Times New Roman" w:cs="Times New Roman"/>
                <w:sz w:val="20"/>
                <w:szCs w:val="20"/>
              </w:rPr>
              <w:t>», канатная дорога может быть заменена на канатную дорогу «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Горки Город</w:t>
            </w:r>
            <w:r w:rsidR="00207E8A" w:rsidRPr="001400B6">
              <w:rPr>
                <w:rFonts w:ascii="Times New Roman" w:hAnsi="Times New Roman" w:cs="Times New Roman"/>
                <w:sz w:val="20"/>
                <w:szCs w:val="20"/>
              </w:rPr>
              <w:t>» стоимость до 14 лет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 xml:space="preserve"> (вкл.)</w:t>
            </w:r>
            <w:r w:rsidR="00207E8A"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56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0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7E8A"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руб., от 14 лет 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56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D2D8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74A97" w:rsidRPr="00140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7E8A" w:rsidRPr="001400B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E351A" w14:paraId="3995E877" w14:textId="77777777" w:rsidTr="00A059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74B06" w14:textId="04923871" w:rsidR="005E351A" w:rsidRDefault="005E35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Стоимость указана за 1 человека за тур, руб.</w:t>
            </w:r>
          </w:p>
        </w:tc>
      </w:tr>
      <w:tr w:rsidR="00941859" w14:paraId="5B267B22" w14:textId="7801E523" w:rsidTr="00AA2C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03FB6A" w14:textId="77777777" w:rsidR="00941859" w:rsidRDefault="00941859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Количество человек + руководители (бесплатно)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C05F21" w14:textId="13EA51FB" w:rsidR="00941859" w:rsidRDefault="0094185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35+4</w:t>
            </w:r>
          </w:p>
        </w:tc>
      </w:tr>
      <w:tr w:rsidR="00941859" w14:paraId="03F2AE90" w14:textId="77777777" w:rsidTr="008819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364C5" w14:textId="5A834590" w:rsidR="00941859" w:rsidRDefault="00941859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«Солнышко»** пансионат, г. Сочи, Адлер, ул. Аллейная, 2/2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FE5D9D">
              <w:rPr>
                <w:rFonts w:ascii="Times New Roman" w:hAnsi="Times New Roman" w:cs="Times New Roman"/>
                <w:bCs/>
                <w:color w:val="FF0000"/>
              </w:rPr>
              <w:t xml:space="preserve">Стоимость тура действительна </w:t>
            </w:r>
            <w:r w:rsidRPr="00B71124">
              <w:rPr>
                <w:rFonts w:ascii="Times New Roman" w:hAnsi="Times New Roman" w:cs="Times New Roman"/>
                <w:bCs/>
                <w:color w:val="FF0000"/>
                <w:u w:val="single"/>
              </w:rPr>
              <w:t>с 20.05 по 26.05.2022 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AB2D39" w14:textId="58BEEBAF" w:rsidR="00941859" w:rsidRDefault="00D50BF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13100</w:t>
            </w:r>
          </w:p>
        </w:tc>
      </w:tr>
      <w:tr w:rsidR="005E351A" w14:paraId="7CF4C3F8" w14:textId="77777777" w:rsidTr="00A059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4A9D8" w14:textId="2F646ED1" w:rsidR="005E351A" w:rsidRDefault="005E35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550EEEB6" w14:textId="36F6DA47" w:rsidR="00122AD4" w:rsidRDefault="005E351A" w:rsidP="005E351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u w:val="single"/>
        </w:rPr>
        <w:t>В стоимость тура включено:</w:t>
      </w:r>
      <w:r>
        <w:rPr>
          <w:rFonts w:ascii="Times New Roman" w:hAnsi="Times New Roman" w:cs="Times New Roman"/>
          <w:b/>
        </w:rPr>
        <w:t xml:space="preserve"> </w:t>
      </w:r>
      <w:r w:rsidR="000C1F22">
        <w:rPr>
          <w:rFonts w:ascii="Times New Roman" w:hAnsi="Times New Roman" w:cs="Times New Roman"/>
          <w:b/>
        </w:rPr>
        <w:t>2-3-местное размещение в</w:t>
      </w:r>
      <w:r>
        <w:rPr>
          <w:rFonts w:ascii="Times New Roman" w:hAnsi="Times New Roman" w:cs="Times New Roman"/>
          <w:b/>
        </w:rPr>
        <w:t xml:space="preserve"> номерах с</w:t>
      </w:r>
      <w:r w:rsidR="00BD2D85">
        <w:rPr>
          <w:rFonts w:ascii="Times New Roman" w:hAnsi="Times New Roman" w:cs="Times New Roman"/>
          <w:b/>
        </w:rPr>
        <w:t>о всеми</w:t>
      </w:r>
      <w:r>
        <w:rPr>
          <w:rFonts w:ascii="Times New Roman" w:hAnsi="Times New Roman" w:cs="Times New Roman"/>
          <w:b/>
        </w:rPr>
        <w:t xml:space="preserve"> удобствами (ТВ, холодильник, полотенца), питание по программе, открытый подогреваемый бассейн</w:t>
      </w:r>
      <w:r w:rsidR="00F63A77">
        <w:rPr>
          <w:rFonts w:ascii="Times New Roman" w:hAnsi="Times New Roman" w:cs="Times New Roman"/>
          <w:b/>
        </w:rPr>
        <w:t>*</w:t>
      </w:r>
      <w:r w:rsidR="007C6703">
        <w:rPr>
          <w:rFonts w:ascii="Times New Roman" w:hAnsi="Times New Roman" w:cs="Times New Roman"/>
          <w:b/>
        </w:rPr>
        <w:t xml:space="preserve"> (в период работы)</w:t>
      </w:r>
      <w:r>
        <w:rPr>
          <w:rFonts w:ascii="Times New Roman" w:hAnsi="Times New Roman" w:cs="Times New Roman"/>
          <w:b/>
        </w:rPr>
        <w:t xml:space="preserve">, экскурсионное и транспортное обслуживание по программе, трансфер. </w:t>
      </w:r>
    </w:p>
    <w:p w14:paraId="5211F888" w14:textId="5E25F222" w:rsidR="005E351A" w:rsidRDefault="005E351A" w:rsidP="005E3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bookmarkStart w:id="0" w:name="_Hlk26436927"/>
      <w:r>
        <w:rPr>
          <w:rFonts w:ascii="Times New Roman" w:hAnsi="Times New Roman" w:cs="Times New Roman"/>
          <w:b/>
          <w:bCs/>
        </w:rPr>
        <w:t>ПРИМЕЧАНИЕ:</w:t>
      </w:r>
      <w:r>
        <w:rPr>
          <w:rFonts w:ascii="Times New Roman" w:hAnsi="Times New Roman" w:cs="Times New Roman"/>
          <w:b/>
          <w:bCs/>
        </w:rPr>
        <w:br/>
        <w:t xml:space="preserve">Расчетный час </w:t>
      </w:r>
      <w:r>
        <w:rPr>
          <w:rFonts w:ascii="Times New Roman" w:hAnsi="Times New Roman" w:cs="Times New Roman"/>
          <w:b/>
        </w:rPr>
        <w:t>заезд в 14:00, выезд в 12:00</w:t>
      </w:r>
      <w:r w:rsidR="00F91FEA">
        <w:rPr>
          <w:rFonts w:ascii="Times New Roman" w:hAnsi="Times New Roman" w:cs="Times New Roman"/>
          <w:b/>
        </w:rPr>
        <w:br/>
      </w:r>
      <w:r w:rsidR="00F91FEA">
        <w:rPr>
          <w:rFonts w:ascii="Times New Roman" w:hAnsi="Times New Roman" w:cs="Times New Roman"/>
          <w:b/>
        </w:rPr>
        <w:br/>
        <w:t>Встреча группы ранее 07:00 за доп. плату.</w:t>
      </w:r>
      <w:r w:rsidR="00F91FEA">
        <w:rPr>
          <w:rFonts w:ascii="Times New Roman" w:hAnsi="Times New Roman" w:cs="Times New Roman"/>
          <w:b/>
        </w:rPr>
        <w:br/>
      </w:r>
      <w:r w:rsidR="00F91FEA">
        <w:rPr>
          <w:rFonts w:ascii="Times New Roman" w:hAnsi="Times New Roman" w:cs="Times New Roman"/>
          <w:b/>
        </w:rPr>
        <w:br/>
      </w:r>
      <w:r w:rsidR="00F91FEA">
        <w:rPr>
          <w:rFonts w:ascii="Times New Roman" w:hAnsi="Times New Roman" w:cs="Times New Roman"/>
          <w:b/>
        </w:rPr>
        <w:lastRenderedPageBreak/>
        <w:t xml:space="preserve">Питание: </w:t>
      </w:r>
      <w:r w:rsidR="00A90FEE">
        <w:rPr>
          <w:rFonts w:ascii="Times New Roman" w:hAnsi="Times New Roman" w:cs="Times New Roman"/>
          <w:b/>
        </w:rPr>
        <w:t>раздаточная линия.</w:t>
      </w:r>
      <w:r w:rsidR="00F63A77">
        <w:rPr>
          <w:rFonts w:ascii="Times New Roman" w:hAnsi="Times New Roman" w:cs="Times New Roman"/>
          <w:b/>
        </w:rPr>
        <w:br/>
      </w:r>
      <w:r w:rsidR="001D0843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Входные билеты (дополнительные услуги) в стоимость тура не входят, оплачиваются на месте.</w:t>
      </w:r>
      <w:r w:rsidR="00530CD9">
        <w:rPr>
          <w:rFonts w:ascii="Times New Roman" w:hAnsi="Times New Roman" w:cs="Times New Roman"/>
          <w:b/>
        </w:rPr>
        <w:t xml:space="preserve"> </w:t>
      </w:r>
      <w:r w:rsidR="00897838">
        <w:rPr>
          <w:rFonts w:ascii="Times New Roman" w:hAnsi="Times New Roman" w:cs="Times New Roman"/>
          <w:b/>
        </w:rPr>
        <w:t>Актуальную стоимость входных билетов (доп. услуг) уточняйте за 3-5 дней до заезда.</w:t>
      </w:r>
      <w:r w:rsidR="00A05998">
        <w:rPr>
          <w:rFonts w:ascii="Times New Roman" w:hAnsi="Times New Roman" w:cs="Times New Roman"/>
          <w:b/>
        </w:rPr>
        <w:br/>
      </w:r>
      <w:r w:rsidR="00A05998">
        <w:rPr>
          <w:rFonts w:ascii="Times New Roman" w:hAnsi="Times New Roman" w:cs="Times New Roman"/>
          <w:b/>
        </w:rPr>
        <w:br/>
      </w:r>
      <w:r>
        <w:rPr>
          <w:rStyle w:val="a9"/>
          <w:b w:val="0"/>
          <w:color w:val="000000"/>
          <w:shd w:val="clear" w:color="auto" w:fill="FFFFFF"/>
        </w:rPr>
        <w:t>ООО «ТА «Арго» оставляет за собой право менять последовательность экскурсий, начало экскурсий, производить замену их на равноценные без уменьшения общего объема предоставляемых услуг.</w:t>
      </w:r>
    </w:p>
    <w:bookmarkEnd w:id="0"/>
    <w:p w14:paraId="4919B794" w14:textId="5C654A15" w:rsidR="0038689F" w:rsidRDefault="001D0843" w:rsidP="005E351A">
      <w:pPr>
        <w:rPr>
          <w:b/>
        </w:rPr>
      </w:pPr>
      <w:r>
        <w:rPr>
          <w:b/>
        </w:rPr>
        <w:t xml:space="preserve">Стоимость входных билетов действительна на </w:t>
      </w:r>
      <w:r w:rsidR="00B71124">
        <w:rPr>
          <w:b/>
        </w:rPr>
        <w:t>11</w:t>
      </w:r>
      <w:r w:rsidR="00A90FEE">
        <w:rPr>
          <w:b/>
        </w:rPr>
        <w:t>.04</w:t>
      </w:r>
      <w:r>
        <w:rPr>
          <w:b/>
        </w:rPr>
        <w:t xml:space="preserve">.2022 г. </w:t>
      </w:r>
    </w:p>
    <w:p w14:paraId="34D7FB65" w14:textId="5CD41D84" w:rsidR="00941859" w:rsidRDefault="00941859" w:rsidP="005E351A">
      <w:pPr>
        <w:rPr>
          <w:b/>
        </w:rPr>
      </w:pPr>
    </w:p>
    <w:p w14:paraId="507D4A43" w14:textId="3A31F8C5" w:rsidR="00941859" w:rsidRDefault="004B379D" w:rsidP="005E351A">
      <w:pPr>
        <w:rPr>
          <w:b/>
        </w:rPr>
      </w:pPr>
      <w:r>
        <w:rPr>
          <w:b/>
        </w:rPr>
        <w:t>В стоимость включено:</w:t>
      </w:r>
    </w:p>
    <w:p w14:paraId="2A2176CF" w14:textId="0EFF327D" w:rsidR="004B379D" w:rsidRDefault="004B379D" w:rsidP="004B379D">
      <w:pPr>
        <w:pStyle w:val="ae"/>
        <w:numPr>
          <w:ilvl w:val="0"/>
          <w:numId w:val="40"/>
        </w:numPr>
        <w:rPr>
          <w:b/>
        </w:rPr>
      </w:pPr>
      <w:r>
        <w:rPr>
          <w:b/>
        </w:rPr>
        <w:t>Проезд поездом №044 Ростов(главный )- Адлер 18.05.22  19.43- 19.05.22  09.35</w:t>
      </w:r>
    </w:p>
    <w:p w14:paraId="6F408E2B" w14:textId="33C214DF" w:rsidR="004B379D" w:rsidRDefault="004B379D" w:rsidP="004B379D">
      <w:pPr>
        <w:pStyle w:val="ae"/>
        <w:numPr>
          <w:ilvl w:val="0"/>
          <w:numId w:val="40"/>
        </w:numPr>
        <w:rPr>
          <w:b/>
        </w:rPr>
      </w:pPr>
      <w:r>
        <w:rPr>
          <w:b/>
        </w:rPr>
        <w:t xml:space="preserve">                                 №044 Адлер -Ростов (главный) 21.05.22  20.00- 22.05.22  10.12</w:t>
      </w:r>
    </w:p>
    <w:p w14:paraId="37A78AF3" w14:textId="3E6A94D0" w:rsidR="004B379D" w:rsidRDefault="004B379D" w:rsidP="004B379D">
      <w:pPr>
        <w:pStyle w:val="ae"/>
        <w:numPr>
          <w:ilvl w:val="0"/>
          <w:numId w:val="40"/>
        </w:numPr>
        <w:rPr>
          <w:b/>
        </w:rPr>
      </w:pPr>
      <w:r>
        <w:rPr>
          <w:b/>
        </w:rPr>
        <w:t>Входные билеты в Сочи Парк атракционов</w:t>
      </w:r>
    </w:p>
    <w:p w14:paraId="19DBB792" w14:textId="3DEB3497" w:rsidR="004B379D" w:rsidRPr="004B379D" w:rsidRDefault="000278B5" w:rsidP="004B379D">
      <w:pPr>
        <w:pStyle w:val="ae"/>
        <w:numPr>
          <w:ilvl w:val="0"/>
          <w:numId w:val="40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1397842" wp14:editId="71E188EB">
            <wp:simplePos x="0" y="0"/>
            <wp:positionH relativeFrom="margin">
              <wp:posOffset>4028440</wp:posOffset>
            </wp:positionH>
            <wp:positionV relativeFrom="paragraph">
              <wp:posOffset>140335</wp:posOffset>
            </wp:positionV>
            <wp:extent cx="2752464" cy="1886585"/>
            <wp:effectExtent l="0" t="0" r="0" b="0"/>
            <wp:wrapTight wrapText="bothSides">
              <wp:wrapPolygon edited="0">
                <wp:start x="0" y="0"/>
                <wp:lineTo x="0" y="21375"/>
                <wp:lineTo x="21381" y="21375"/>
                <wp:lineTo x="21381" y="0"/>
                <wp:lineTo x="0" y="0"/>
              </wp:wrapPolygon>
            </wp:wrapTight>
            <wp:docPr id="9" name="Рисунок 9" descr="Пансионат &quot;Солнышко&quot; (Адлер) - официальные цены 2022, фото, отзывы,  бро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нсионат &quot;Солнышко&quot; (Адлер) - официальные цены 2022, фото, отзывы,  бронирова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464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9704FA3" wp14:editId="11307FE0">
            <wp:simplePos x="0" y="0"/>
            <wp:positionH relativeFrom="column">
              <wp:posOffset>-257175</wp:posOffset>
            </wp:positionH>
            <wp:positionV relativeFrom="paragraph">
              <wp:posOffset>253365</wp:posOffset>
            </wp:positionV>
            <wp:extent cx="2565400" cy="1923415"/>
            <wp:effectExtent l="0" t="0" r="6350" b="635"/>
            <wp:wrapTight wrapText="bothSides">
              <wp:wrapPolygon edited="0">
                <wp:start x="0" y="0"/>
                <wp:lineTo x="0" y="21393"/>
                <wp:lineTo x="21493" y="21393"/>
                <wp:lineTo x="21493" y="0"/>
                <wp:lineTo x="0" y="0"/>
              </wp:wrapPolygon>
            </wp:wrapTight>
            <wp:docPr id="6" name="Рисунок 6" descr="Пансионат Солнышко, Адлер - обновленные цены 202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нсионат Солнышко, Адлер - обновленные цены 2022 год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79D">
        <w:rPr>
          <w:b/>
        </w:rPr>
        <w:t>Проживание и питание по программе</w:t>
      </w:r>
    </w:p>
    <w:p w14:paraId="40ADBF57" w14:textId="18075025" w:rsidR="00941859" w:rsidRDefault="00941859" w:rsidP="005E351A">
      <w:pPr>
        <w:rPr>
          <w:b/>
        </w:rPr>
      </w:pPr>
    </w:p>
    <w:p w14:paraId="59802247" w14:textId="0F786E9D" w:rsidR="00941859" w:rsidRDefault="00941859" w:rsidP="005E351A">
      <w:pPr>
        <w:rPr>
          <w:b/>
        </w:rPr>
      </w:pPr>
    </w:p>
    <w:p w14:paraId="2B9FB725" w14:textId="54723F17" w:rsidR="00941859" w:rsidRDefault="00941859" w:rsidP="005E351A">
      <w:pPr>
        <w:rPr>
          <w:b/>
        </w:rPr>
      </w:pPr>
    </w:p>
    <w:p w14:paraId="76B3F70B" w14:textId="223BCE99" w:rsidR="005A17C8" w:rsidRDefault="000278B5" w:rsidP="005E351A">
      <w:pPr>
        <w:rPr>
          <w:b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76A0B6E" wp14:editId="12957D07">
            <wp:simplePos x="0" y="0"/>
            <wp:positionH relativeFrom="page">
              <wp:posOffset>2143125</wp:posOffset>
            </wp:positionH>
            <wp:positionV relativeFrom="paragraph">
              <wp:posOffset>687705</wp:posOffset>
            </wp:positionV>
            <wp:extent cx="2709545" cy="1861820"/>
            <wp:effectExtent l="0" t="0" r="0" b="5080"/>
            <wp:wrapTight wrapText="bothSides">
              <wp:wrapPolygon edited="0">
                <wp:start x="0" y="0"/>
                <wp:lineTo x="0" y="21438"/>
                <wp:lineTo x="21413" y="21438"/>
                <wp:lineTo x="21413" y="0"/>
                <wp:lineTo x="0" y="0"/>
              </wp:wrapPolygon>
            </wp:wrapTight>
            <wp:docPr id="11" name="Рисунок 11" descr="Пансионат &quot;Солнышко&quot;, Адлер. Раннее бронирование. Цены 202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нсионат &quot;Солнышко&quot;, Адлер. Раннее бронирование. Цены 2022 год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E3EAF" w14:textId="1DBE226F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sectPr w:rsidR="008923ED" w:rsidSect="0003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B603A" w14:textId="77777777" w:rsidR="00CA48D3" w:rsidRDefault="00CA48D3" w:rsidP="00252B2C">
      <w:pPr>
        <w:spacing w:after="0" w:line="240" w:lineRule="auto"/>
      </w:pPr>
      <w:r>
        <w:separator/>
      </w:r>
    </w:p>
  </w:endnote>
  <w:endnote w:type="continuationSeparator" w:id="0">
    <w:p w14:paraId="45185C60" w14:textId="77777777" w:rsidR="00CA48D3" w:rsidRDefault="00CA48D3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23CAC" w14:textId="77777777" w:rsidR="00CA48D3" w:rsidRDefault="00CA48D3" w:rsidP="00252B2C">
      <w:pPr>
        <w:spacing w:after="0" w:line="240" w:lineRule="auto"/>
      </w:pPr>
      <w:r>
        <w:separator/>
      </w:r>
    </w:p>
  </w:footnote>
  <w:footnote w:type="continuationSeparator" w:id="0">
    <w:p w14:paraId="7A76DD1E" w14:textId="77777777" w:rsidR="00CA48D3" w:rsidRDefault="00CA48D3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6313F9"/>
    <w:multiLevelType w:val="hybridMultilevel"/>
    <w:tmpl w:val="B95EE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2"/>
  </w:num>
  <w:num w:numId="3">
    <w:abstractNumId w:val="18"/>
  </w:num>
  <w:num w:numId="4">
    <w:abstractNumId w:val="23"/>
  </w:num>
  <w:num w:numId="5">
    <w:abstractNumId w:val="7"/>
  </w:num>
  <w:num w:numId="6">
    <w:abstractNumId w:val="5"/>
  </w:num>
  <w:num w:numId="7">
    <w:abstractNumId w:val="33"/>
  </w:num>
  <w:num w:numId="8">
    <w:abstractNumId w:val="16"/>
  </w:num>
  <w:num w:numId="9">
    <w:abstractNumId w:val="38"/>
  </w:num>
  <w:num w:numId="10">
    <w:abstractNumId w:val="29"/>
  </w:num>
  <w:num w:numId="11">
    <w:abstractNumId w:val="9"/>
  </w:num>
  <w:num w:numId="12">
    <w:abstractNumId w:val="22"/>
  </w:num>
  <w:num w:numId="13">
    <w:abstractNumId w:val="10"/>
  </w:num>
  <w:num w:numId="14">
    <w:abstractNumId w:val="20"/>
  </w:num>
  <w:num w:numId="15">
    <w:abstractNumId w:val="35"/>
  </w:num>
  <w:num w:numId="16">
    <w:abstractNumId w:val="34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5"/>
  </w:num>
  <w:num w:numId="21">
    <w:abstractNumId w:val="8"/>
  </w:num>
  <w:num w:numId="22">
    <w:abstractNumId w:val="15"/>
  </w:num>
  <w:num w:numId="23">
    <w:abstractNumId w:val="17"/>
  </w:num>
  <w:num w:numId="24">
    <w:abstractNumId w:val="19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1"/>
  </w:num>
  <w:num w:numId="30">
    <w:abstractNumId w:val="0"/>
  </w:num>
  <w:num w:numId="31">
    <w:abstractNumId w:val="13"/>
  </w:num>
  <w:num w:numId="32">
    <w:abstractNumId w:val="27"/>
  </w:num>
  <w:num w:numId="33">
    <w:abstractNumId w:val="21"/>
  </w:num>
  <w:num w:numId="34">
    <w:abstractNumId w:val="36"/>
  </w:num>
  <w:num w:numId="35">
    <w:abstractNumId w:val="39"/>
  </w:num>
  <w:num w:numId="36">
    <w:abstractNumId w:val="4"/>
  </w:num>
  <w:num w:numId="37">
    <w:abstractNumId w:val="37"/>
  </w:num>
  <w:num w:numId="38">
    <w:abstractNumId w:val="1"/>
  </w:num>
  <w:num w:numId="39">
    <w:abstractNumId w:val="3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7869"/>
    <w:rsid w:val="000278B5"/>
    <w:rsid w:val="00030A99"/>
    <w:rsid w:val="00033ACE"/>
    <w:rsid w:val="00036F8E"/>
    <w:rsid w:val="000439DA"/>
    <w:rsid w:val="0004474A"/>
    <w:rsid w:val="0005144D"/>
    <w:rsid w:val="00057B82"/>
    <w:rsid w:val="000705DD"/>
    <w:rsid w:val="000740DE"/>
    <w:rsid w:val="000818BE"/>
    <w:rsid w:val="000941DE"/>
    <w:rsid w:val="000C1F22"/>
    <w:rsid w:val="000C4281"/>
    <w:rsid w:val="000C470F"/>
    <w:rsid w:val="000F2829"/>
    <w:rsid w:val="0010477E"/>
    <w:rsid w:val="00122AD4"/>
    <w:rsid w:val="00124872"/>
    <w:rsid w:val="001400B6"/>
    <w:rsid w:val="001547B7"/>
    <w:rsid w:val="00181E57"/>
    <w:rsid w:val="00184AB1"/>
    <w:rsid w:val="00185675"/>
    <w:rsid w:val="0019082F"/>
    <w:rsid w:val="00190834"/>
    <w:rsid w:val="001C1759"/>
    <w:rsid w:val="001D0843"/>
    <w:rsid w:val="001D2618"/>
    <w:rsid w:val="001E0905"/>
    <w:rsid w:val="001F6A2F"/>
    <w:rsid w:val="00207E8A"/>
    <w:rsid w:val="00250288"/>
    <w:rsid w:val="00252B2C"/>
    <w:rsid w:val="00255429"/>
    <w:rsid w:val="00267202"/>
    <w:rsid w:val="002705A7"/>
    <w:rsid w:val="002A007C"/>
    <w:rsid w:val="002C5866"/>
    <w:rsid w:val="002F593B"/>
    <w:rsid w:val="0030012E"/>
    <w:rsid w:val="0031779D"/>
    <w:rsid w:val="0033596F"/>
    <w:rsid w:val="00347FF8"/>
    <w:rsid w:val="0038689F"/>
    <w:rsid w:val="003871E9"/>
    <w:rsid w:val="003D61D6"/>
    <w:rsid w:val="003D6FBF"/>
    <w:rsid w:val="003D779C"/>
    <w:rsid w:val="003E5DAC"/>
    <w:rsid w:val="00401524"/>
    <w:rsid w:val="004426F9"/>
    <w:rsid w:val="00475384"/>
    <w:rsid w:val="0048136F"/>
    <w:rsid w:val="00490A8B"/>
    <w:rsid w:val="004A02CC"/>
    <w:rsid w:val="004B379D"/>
    <w:rsid w:val="004C009F"/>
    <w:rsid w:val="004C2C94"/>
    <w:rsid w:val="00504747"/>
    <w:rsid w:val="00506A68"/>
    <w:rsid w:val="00507C61"/>
    <w:rsid w:val="00511F5E"/>
    <w:rsid w:val="00512590"/>
    <w:rsid w:val="00530CD9"/>
    <w:rsid w:val="005412A0"/>
    <w:rsid w:val="00550BB4"/>
    <w:rsid w:val="0056552F"/>
    <w:rsid w:val="00584E1D"/>
    <w:rsid w:val="00597742"/>
    <w:rsid w:val="005A17C8"/>
    <w:rsid w:val="005B5C3F"/>
    <w:rsid w:val="005D57E2"/>
    <w:rsid w:val="005E351A"/>
    <w:rsid w:val="005E3C72"/>
    <w:rsid w:val="00650467"/>
    <w:rsid w:val="006775E4"/>
    <w:rsid w:val="0069160E"/>
    <w:rsid w:val="006E15DF"/>
    <w:rsid w:val="007169C9"/>
    <w:rsid w:val="00746C8E"/>
    <w:rsid w:val="00747438"/>
    <w:rsid w:val="00770E0D"/>
    <w:rsid w:val="00777547"/>
    <w:rsid w:val="007A2ED2"/>
    <w:rsid w:val="007B30BC"/>
    <w:rsid w:val="007B4D61"/>
    <w:rsid w:val="007C6703"/>
    <w:rsid w:val="007E36AA"/>
    <w:rsid w:val="007E38FF"/>
    <w:rsid w:val="007F6B00"/>
    <w:rsid w:val="00800A6F"/>
    <w:rsid w:val="0081421F"/>
    <w:rsid w:val="00824FC6"/>
    <w:rsid w:val="00830F02"/>
    <w:rsid w:val="00864A1E"/>
    <w:rsid w:val="00886273"/>
    <w:rsid w:val="008923ED"/>
    <w:rsid w:val="00897838"/>
    <w:rsid w:val="008A008D"/>
    <w:rsid w:val="008B036B"/>
    <w:rsid w:val="00903943"/>
    <w:rsid w:val="00917155"/>
    <w:rsid w:val="00930C51"/>
    <w:rsid w:val="00941859"/>
    <w:rsid w:val="009427CC"/>
    <w:rsid w:val="00944B95"/>
    <w:rsid w:val="0095420B"/>
    <w:rsid w:val="00955BBA"/>
    <w:rsid w:val="009A54D2"/>
    <w:rsid w:val="009C28BF"/>
    <w:rsid w:val="009D06A9"/>
    <w:rsid w:val="009D1F36"/>
    <w:rsid w:val="009D6844"/>
    <w:rsid w:val="009E6397"/>
    <w:rsid w:val="009F47AB"/>
    <w:rsid w:val="00A05998"/>
    <w:rsid w:val="00A41540"/>
    <w:rsid w:val="00A52618"/>
    <w:rsid w:val="00A90FEE"/>
    <w:rsid w:val="00AB04FF"/>
    <w:rsid w:val="00AE0D0A"/>
    <w:rsid w:val="00B2575C"/>
    <w:rsid w:val="00B420A5"/>
    <w:rsid w:val="00B56D53"/>
    <w:rsid w:val="00B56EB6"/>
    <w:rsid w:val="00B6636D"/>
    <w:rsid w:val="00B71041"/>
    <w:rsid w:val="00B71124"/>
    <w:rsid w:val="00B74A97"/>
    <w:rsid w:val="00B859B7"/>
    <w:rsid w:val="00B91FD3"/>
    <w:rsid w:val="00BB2BFE"/>
    <w:rsid w:val="00BC2487"/>
    <w:rsid w:val="00BC5F17"/>
    <w:rsid w:val="00BD28F9"/>
    <w:rsid w:val="00BD2D85"/>
    <w:rsid w:val="00BD718E"/>
    <w:rsid w:val="00BD71F7"/>
    <w:rsid w:val="00BE1B5D"/>
    <w:rsid w:val="00BE3B0A"/>
    <w:rsid w:val="00BF31AC"/>
    <w:rsid w:val="00C046D9"/>
    <w:rsid w:val="00C04DD0"/>
    <w:rsid w:val="00C36CAA"/>
    <w:rsid w:val="00C45CAB"/>
    <w:rsid w:val="00C57529"/>
    <w:rsid w:val="00C61BDB"/>
    <w:rsid w:val="00C82D7B"/>
    <w:rsid w:val="00CA06E7"/>
    <w:rsid w:val="00CA48D3"/>
    <w:rsid w:val="00CE09E5"/>
    <w:rsid w:val="00CE4481"/>
    <w:rsid w:val="00CE64D2"/>
    <w:rsid w:val="00D17866"/>
    <w:rsid w:val="00D24DC9"/>
    <w:rsid w:val="00D34A72"/>
    <w:rsid w:val="00D50BF9"/>
    <w:rsid w:val="00D62BD5"/>
    <w:rsid w:val="00D8759F"/>
    <w:rsid w:val="00D9510E"/>
    <w:rsid w:val="00DA032C"/>
    <w:rsid w:val="00DB3750"/>
    <w:rsid w:val="00DE4E65"/>
    <w:rsid w:val="00DF7E20"/>
    <w:rsid w:val="00E0326C"/>
    <w:rsid w:val="00E17228"/>
    <w:rsid w:val="00E23C05"/>
    <w:rsid w:val="00E32E13"/>
    <w:rsid w:val="00E4323D"/>
    <w:rsid w:val="00E55647"/>
    <w:rsid w:val="00EC2411"/>
    <w:rsid w:val="00ED30AE"/>
    <w:rsid w:val="00F275CD"/>
    <w:rsid w:val="00F53178"/>
    <w:rsid w:val="00F63A77"/>
    <w:rsid w:val="00F91FEA"/>
    <w:rsid w:val="00FC6D97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243E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rsid w:val="00033ACE"/>
  </w:style>
  <w:style w:type="paragraph" w:styleId="ac">
    <w:name w:val="Balloon Text"/>
    <w:basedOn w:val="a"/>
    <w:link w:val="ad"/>
    <w:uiPriority w:val="99"/>
    <w:semiHidden/>
    <w:unhideWhenUsed/>
    <w:rsid w:val="00F5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317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msonormal0">
    <w:name w:val="msonormal"/>
    <w:basedOn w:val="a"/>
    <w:rsid w:val="003D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4B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isit.aelita.su/ekskursiya-soch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2022-04-11T13:30:00Z</cp:lastPrinted>
  <dcterms:created xsi:type="dcterms:W3CDTF">2022-04-11T13:30:00Z</dcterms:created>
  <dcterms:modified xsi:type="dcterms:W3CDTF">2022-04-12T10:16:00Z</dcterms:modified>
</cp:coreProperties>
</file>