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9B0F" w14:textId="77777777" w:rsidR="00117780" w:rsidRDefault="00117780" w:rsidP="00117780">
      <w:pPr>
        <w:rPr>
          <w:b/>
          <w:color w:val="0070C0"/>
          <w:sz w:val="44"/>
          <w:szCs w:val="44"/>
        </w:rPr>
      </w:pPr>
    </w:p>
    <w:p w14:paraId="5BF73CC1" w14:textId="77777777" w:rsidR="00117780" w:rsidRDefault="00117780" w:rsidP="00117780">
      <w:pPr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</w:rPr>
        <w:drawing>
          <wp:inline distT="0" distB="0" distL="0" distR="0" wp14:anchorId="69C00C91" wp14:editId="07AF12FC">
            <wp:extent cx="2468880" cy="7073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29BB2" w14:textId="1522E310" w:rsidR="00117780" w:rsidRDefault="00941642" w:rsidP="00117780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Душа кавказских гор</w:t>
      </w:r>
      <w:r w:rsidR="00117780">
        <w:rPr>
          <w:b/>
          <w:color w:val="0070C0"/>
          <w:sz w:val="44"/>
          <w:szCs w:val="44"/>
        </w:rPr>
        <w:t>:</w:t>
      </w:r>
    </w:p>
    <w:p w14:paraId="2E7BBE80" w14:textId="77777777" w:rsidR="00117780" w:rsidRPr="00687A99" w:rsidRDefault="00117780" w:rsidP="00117780">
      <w:pPr>
        <w:jc w:val="center"/>
        <w:rPr>
          <w:bCs/>
          <w:i/>
          <w:iCs/>
          <w:color w:val="333333"/>
          <w:sz w:val="20"/>
          <w:szCs w:val="20"/>
        </w:rPr>
      </w:pPr>
      <w:r>
        <w:rPr>
          <w:b/>
          <w:color w:val="0070C0"/>
          <w:sz w:val="44"/>
          <w:szCs w:val="44"/>
        </w:rPr>
        <w:t>Осетия-Чечня- Кабардино-Балкария.</w:t>
      </w:r>
    </w:p>
    <w:p w14:paraId="5C480F3D" w14:textId="56FC5AFD" w:rsidR="00117780" w:rsidRPr="00434F27" w:rsidRDefault="00117780" w:rsidP="00117780">
      <w:pPr>
        <w:jc w:val="center"/>
        <w:rPr>
          <w:b/>
          <w:color w:val="C00000"/>
          <w:sz w:val="50"/>
          <w:szCs w:val="50"/>
        </w:rPr>
      </w:pPr>
      <w:r w:rsidRPr="0029141A">
        <w:rPr>
          <w:b/>
          <w:color w:val="1F3864"/>
          <w:sz w:val="28"/>
          <w:szCs w:val="124"/>
        </w:rPr>
        <w:t xml:space="preserve">Владикавказ– </w:t>
      </w:r>
      <w:proofErr w:type="spellStart"/>
      <w:r w:rsidRPr="0029141A">
        <w:rPr>
          <w:b/>
          <w:color w:val="1F3864"/>
          <w:sz w:val="28"/>
          <w:szCs w:val="124"/>
        </w:rPr>
        <w:t>Куртатинское</w:t>
      </w:r>
      <w:proofErr w:type="spellEnd"/>
      <w:r w:rsidRPr="0029141A">
        <w:rPr>
          <w:b/>
          <w:color w:val="1F3864"/>
          <w:sz w:val="28"/>
          <w:szCs w:val="124"/>
        </w:rPr>
        <w:t xml:space="preserve"> ущелье -Аланский монастырь–</w:t>
      </w:r>
      <w:r>
        <w:rPr>
          <w:b/>
          <w:color w:val="1F3864"/>
          <w:sz w:val="28"/>
          <w:szCs w:val="124"/>
        </w:rPr>
        <w:t xml:space="preserve"> Грозный</w:t>
      </w:r>
      <w:r w:rsidRPr="0029141A">
        <w:rPr>
          <w:b/>
          <w:color w:val="1F3864"/>
          <w:sz w:val="28"/>
          <w:szCs w:val="124"/>
        </w:rPr>
        <w:t xml:space="preserve"> -</w:t>
      </w:r>
      <w:r>
        <w:rPr>
          <w:b/>
          <w:color w:val="1F3864"/>
          <w:sz w:val="28"/>
          <w:szCs w:val="124"/>
        </w:rPr>
        <w:t>Аргун-Шали-</w:t>
      </w:r>
      <w:r w:rsidRPr="0029141A">
        <w:rPr>
          <w:b/>
          <w:color w:val="1F3864"/>
          <w:sz w:val="28"/>
          <w:szCs w:val="124"/>
        </w:rPr>
        <w:t xml:space="preserve"> </w:t>
      </w:r>
      <w:r>
        <w:rPr>
          <w:b/>
          <w:color w:val="1F3864"/>
          <w:sz w:val="28"/>
          <w:szCs w:val="124"/>
        </w:rPr>
        <w:t>Нальчик</w:t>
      </w:r>
      <w:r w:rsidRPr="0029141A">
        <w:rPr>
          <w:b/>
          <w:color w:val="1F3864"/>
          <w:sz w:val="28"/>
          <w:szCs w:val="124"/>
        </w:rPr>
        <w:t>-</w:t>
      </w:r>
      <w:r>
        <w:rPr>
          <w:b/>
          <w:color w:val="1F3864"/>
          <w:sz w:val="28"/>
          <w:szCs w:val="124"/>
        </w:rPr>
        <w:t>Голубые озёра.</w:t>
      </w:r>
      <w:r w:rsidRPr="00434F27">
        <w:rPr>
          <w:b/>
          <w:color w:val="FF0000"/>
          <w:sz w:val="28"/>
          <w:szCs w:val="124"/>
        </w:rPr>
        <w:t xml:space="preserve"> </w:t>
      </w:r>
      <w:r w:rsidRPr="00434F27">
        <w:rPr>
          <w:b/>
          <w:color w:val="C00000"/>
          <w:sz w:val="52"/>
          <w:szCs w:val="50"/>
        </w:rPr>
        <w:br/>
      </w:r>
      <w:r>
        <w:rPr>
          <w:b/>
          <w:color w:val="C00000"/>
          <w:sz w:val="36"/>
          <w:szCs w:val="36"/>
        </w:rPr>
        <w:t>08-11.05.2024</w:t>
      </w:r>
    </w:p>
    <w:tbl>
      <w:tblPr>
        <w:tblpPr w:leftFromText="180" w:rightFromText="180" w:vertAnchor="text" w:tblpX="-39" w:tblpY="1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4"/>
      </w:tblGrid>
      <w:tr w:rsidR="00117780" w:rsidRPr="00866254" w14:paraId="7186427F" w14:textId="77777777" w:rsidTr="00863DAF">
        <w:trPr>
          <w:trHeight w:val="464"/>
        </w:trPr>
        <w:tc>
          <w:tcPr>
            <w:tcW w:w="10964" w:type="dxa"/>
          </w:tcPr>
          <w:p w14:paraId="537D6FB9" w14:textId="4D34C8A1" w:rsidR="00117780" w:rsidRPr="00866254" w:rsidRDefault="00117780" w:rsidP="00863DAF">
            <w:pPr>
              <w:rPr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866254">
              <w:rPr>
                <w:b/>
                <w:sz w:val="22"/>
                <w:szCs w:val="22"/>
              </w:rPr>
              <w:t xml:space="preserve"> день</w:t>
            </w:r>
            <w:r w:rsidRPr="0086625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  <w:r w:rsidRPr="00687A99">
              <w:rPr>
                <w:b/>
                <w:bCs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687A99">
              <w:rPr>
                <w:b/>
                <w:bCs/>
                <w:color w:val="000000" w:themeColor="text1"/>
                <w:sz w:val="22"/>
                <w:szCs w:val="22"/>
              </w:rPr>
              <w:t>.2024</w:t>
            </w:r>
            <w:r w:rsidRPr="00866254">
              <w:rPr>
                <w:b/>
                <w:iCs/>
                <w:color w:val="FF0000"/>
                <w:sz w:val="22"/>
                <w:szCs w:val="22"/>
              </w:rPr>
              <w:t>.</w:t>
            </w:r>
            <w:r w:rsidRPr="00866254">
              <w:rPr>
                <w:iCs/>
                <w:sz w:val="22"/>
                <w:szCs w:val="22"/>
              </w:rPr>
              <w:t xml:space="preserve"> </w:t>
            </w:r>
            <w:r w:rsidRPr="00866254">
              <w:rPr>
                <w:b/>
                <w:color w:val="FF0000"/>
                <w:sz w:val="22"/>
                <w:szCs w:val="22"/>
              </w:rPr>
              <w:t xml:space="preserve">Таганрог – Ростов-на-Дону – </w:t>
            </w:r>
            <w:r>
              <w:rPr>
                <w:b/>
                <w:color w:val="FF0000"/>
                <w:sz w:val="22"/>
                <w:szCs w:val="22"/>
              </w:rPr>
              <w:t xml:space="preserve">Владикавказ </w:t>
            </w:r>
            <w:r w:rsidRPr="00866254">
              <w:rPr>
                <w:b/>
                <w:color w:val="FF0000"/>
                <w:sz w:val="22"/>
                <w:szCs w:val="22"/>
              </w:rPr>
              <w:t>(~</w:t>
            </w:r>
            <w:r>
              <w:rPr>
                <w:b/>
                <w:color w:val="FF0000"/>
                <w:sz w:val="22"/>
                <w:szCs w:val="22"/>
              </w:rPr>
              <w:t>79</w:t>
            </w:r>
            <w:r w:rsidRPr="00866254">
              <w:rPr>
                <w:b/>
                <w:color w:val="FF0000"/>
                <w:sz w:val="22"/>
                <w:szCs w:val="22"/>
              </w:rPr>
              <w:t>0 км)</w:t>
            </w:r>
          </w:p>
          <w:p w14:paraId="0E3400E0" w14:textId="77777777" w:rsidR="00117780" w:rsidRDefault="00117780" w:rsidP="00863DAF">
            <w:pPr>
              <w:spacing w:before="60" w:after="60"/>
              <w:ind w:left="66" w:right="72"/>
              <w:rPr>
                <w:iCs/>
                <w:sz w:val="22"/>
                <w:szCs w:val="22"/>
              </w:rPr>
            </w:pPr>
            <w:r w:rsidRPr="00866254">
              <w:rPr>
                <w:iCs/>
                <w:sz w:val="22"/>
                <w:szCs w:val="22"/>
              </w:rPr>
              <w:t>Выезд группы</w:t>
            </w:r>
            <w:r>
              <w:rPr>
                <w:iCs/>
                <w:sz w:val="22"/>
                <w:szCs w:val="22"/>
              </w:rPr>
              <w:t>:</w:t>
            </w:r>
          </w:p>
          <w:p w14:paraId="7C123DBB" w14:textId="77777777" w:rsidR="00117780" w:rsidRDefault="00117780" w:rsidP="00863DAF">
            <w:pPr>
              <w:spacing w:before="60" w:after="60"/>
              <w:ind w:left="66" w:right="72"/>
              <w:rPr>
                <w:iCs/>
                <w:sz w:val="22"/>
                <w:szCs w:val="22"/>
              </w:rPr>
            </w:pPr>
            <w:r w:rsidRPr="00866254">
              <w:rPr>
                <w:iCs/>
                <w:sz w:val="22"/>
                <w:szCs w:val="22"/>
              </w:rPr>
              <w:t xml:space="preserve"> из Таганрога</w:t>
            </w:r>
            <w:r>
              <w:rPr>
                <w:iCs/>
                <w:sz w:val="22"/>
                <w:szCs w:val="22"/>
              </w:rPr>
              <w:t xml:space="preserve"> Автовокзал, пл. Восстания,11 </w:t>
            </w:r>
            <w:r w:rsidRPr="00815305">
              <w:rPr>
                <w:b/>
                <w:bCs/>
                <w:iCs/>
                <w:sz w:val="22"/>
                <w:szCs w:val="22"/>
              </w:rPr>
              <w:t>сбор 20:00 отправление 20:30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2D71D27" w14:textId="77777777" w:rsidR="00117780" w:rsidRPr="00866254" w:rsidRDefault="00117780" w:rsidP="00863DAF">
            <w:pPr>
              <w:spacing w:before="60" w:after="60"/>
              <w:ind w:left="66" w:right="72"/>
              <w:rPr>
                <w:iCs/>
                <w:sz w:val="22"/>
                <w:szCs w:val="22"/>
              </w:rPr>
            </w:pPr>
            <w:r w:rsidRPr="00866254">
              <w:rPr>
                <w:iCs/>
                <w:sz w:val="22"/>
                <w:szCs w:val="22"/>
              </w:rPr>
              <w:t xml:space="preserve"> из </w:t>
            </w:r>
            <w:proofErr w:type="spellStart"/>
            <w:r w:rsidRPr="00866254">
              <w:rPr>
                <w:iCs/>
                <w:sz w:val="22"/>
                <w:szCs w:val="22"/>
              </w:rPr>
              <w:t>Ростова</w:t>
            </w:r>
            <w:proofErr w:type="spellEnd"/>
            <w:r w:rsidRPr="0086625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(Автовокзал, пр.Сиверса,1) сбор </w:t>
            </w:r>
            <w:r w:rsidRPr="005223A3">
              <w:rPr>
                <w:b/>
                <w:iCs/>
                <w:sz w:val="22"/>
                <w:szCs w:val="22"/>
              </w:rPr>
              <w:t>22:00 отправление 22:30</w:t>
            </w:r>
          </w:p>
        </w:tc>
      </w:tr>
      <w:tr w:rsidR="00117780" w:rsidRPr="00866254" w14:paraId="54B124FA" w14:textId="77777777" w:rsidTr="00863DAF">
        <w:trPr>
          <w:trHeight w:val="2278"/>
        </w:trPr>
        <w:tc>
          <w:tcPr>
            <w:tcW w:w="10964" w:type="dxa"/>
          </w:tcPr>
          <w:p w14:paraId="46B20077" w14:textId="7851AF51" w:rsidR="00117780" w:rsidRDefault="00117780" w:rsidP="00863DAF">
            <w:pPr>
              <w:rPr>
                <w:b/>
                <w:color w:val="FF0000"/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866254">
              <w:rPr>
                <w:b/>
                <w:sz w:val="22"/>
                <w:szCs w:val="22"/>
              </w:rPr>
              <w:t xml:space="preserve"> день</w:t>
            </w:r>
            <w:r w:rsidRPr="0086625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687A99">
              <w:rPr>
                <w:b/>
                <w:bCs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687A99">
              <w:rPr>
                <w:b/>
                <w:bCs/>
                <w:color w:val="000000" w:themeColor="text1"/>
                <w:sz w:val="22"/>
                <w:szCs w:val="22"/>
              </w:rPr>
              <w:t>.2024</w:t>
            </w:r>
            <w:r w:rsidRPr="00687A99">
              <w:rPr>
                <w:b/>
                <w:iCs/>
                <w:color w:val="000000" w:themeColor="text1"/>
                <w:sz w:val="22"/>
                <w:szCs w:val="22"/>
              </w:rPr>
              <w:t>.</w:t>
            </w:r>
            <w:r w:rsidRPr="00687A9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Владикавказ,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Куртатинское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ущелье, Аланский монастырь, обзорная экскурсия по городу. (</w:t>
            </w:r>
            <w:r w:rsidRPr="004E1072">
              <w:rPr>
                <w:b/>
                <w:color w:val="FF0000"/>
                <w:sz w:val="22"/>
                <w:szCs w:val="22"/>
              </w:rPr>
              <w:t>~</w:t>
            </w:r>
            <w:r>
              <w:rPr>
                <w:b/>
                <w:color w:val="FF0000"/>
                <w:sz w:val="22"/>
                <w:szCs w:val="22"/>
              </w:rPr>
              <w:t>6</w:t>
            </w:r>
            <w:r w:rsidRPr="004E1072">
              <w:rPr>
                <w:b/>
                <w:color w:val="FF0000"/>
                <w:sz w:val="22"/>
                <w:szCs w:val="22"/>
              </w:rPr>
              <w:t>0 км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  <w:p w14:paraId="35C8B8A9" w14:textId="77777777" w:rsidR="00117780" w:rsidRPr="00866254" w:rsidRDefault="00117780" w:rsidP="00863DAF">
            <w:pPr>
              <w:rPr>
                <w:sz w:val="22"/>
                <w:szCs w:val="22"/>
              </w:rPr>
            </w:pPr>
            <w:r w:rsidRPr="00D52CA8">
              <w:rPr>
                <w:sz w:val="22"/>
                <w:szCs w:val="22"/>
              </w:rPr>
              <w:t>Продолжительность – световой день.</w:t>
            </w:r>
            <w:r>
              <w:t xml:space="preserve"> </w:t>
            </w:r>
          </w:p>
          <w:p w14:paraId="706106A8" w14:textId="77777777" w:rsidR="00117780" w:rsidRDefault="00117780" w:rsidP="00863DAF">
            <w:pPr>
              <w:rPr>
                <w:bCs/>
                <w:sz w:val="22"/>
                <w:szCs w:val="22"/>
              </w:rPr>
            </w:pPr>
            <w:r w:rsidRPr="00866254">
              <w:rPr>
                <w:sz w:val="22"/>
                <w:szCs w:val="22"/>
              </w:rPr>
              <w:t xml:space="preserve">Утром прибытие группы в </w:t>
            </w:r>
            <w:r>
              <w:rPr>
                <w:sz w:val="22"/>
                <w:szCs w:val="22"/>
              </w:rPr>
              <w:t>Владикавказ</w:t>
            </w:r>
            <w:r w:rsidRPr="00866254">
              <w:rPr>
                <w:sz w:val="22"/>
                <w:szCs w:val="22"/>
              </w:rPr>
              <w:t xml:space="preserve">. </w:t>
            </w:r>
            <w:r w:rsidRPr="00866254">
              <w:rPr>
                <w:b/>
                <w:sz w:val="22"/>
                <w:szCs w:val="22"/>
              </w:rPr>
              <w:t>Завтрак.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4F27">
              <w:rPr>
                <w:bCs/>
                <w:sz w:val="22"/>
                <w:szCs w:val="22"/>
              </w:rPr>
              <w:t xml:space="preserve">Отправление в </w:t>
            </w:r>
            <w:proofErr w:type="spellStart"/>
            <w:r w:rsidRPr="00434F27">
              <w:rPr>
                <w:bCs/>
                <w:sz w:val="22"/>
                <w:szCs w:val="22"/>
              </w:rPr>
              <w:t>Куртатинское</w:t>
            </w:r>
            <w:proofErr w:type="spellEnd"/>
            <w:r w:rsidRPr="00434F27">
              <w:rPr>
                <w:bCs/>
                <w:sz w:val="22"/>
                <w:szCs w:val="22"/>
              </w:rPr>
              <w:t xml:space="preserve"> ущелье</w:t>
            </w:r>
            <w:r>
              <w:rPr>
                <w:bCs/>
                <w:sz w:val="22"/>
                <w:szCs w:val="22"/>
              </w:rPr>
              <w:t>-</w:t>
            </w:r>
            <w:r w:rsidRPr="007A0BB4">
              <w:rPr>
                <w:bCs/>
                <w:sz w:val="22"/>
                <w:szCs w:val="22"/>
              </w:rPr>
              <w:t xml:space="preserve">одно из самых живописных мест Северной Осетии. Древние </w:t>
            </w:r>
            <w:proofErr w:type="gramStart"/>
            <w:r w:rsidRPr="007A0BB4">
              <w:rPr>
                <w:bCs/>
                <w:sz w:val="22"/>
                <w:szCs w:val="22"/>
              </w:rPr>
              <w:t>захоронения  и</w:t>
            </w:r>
            <w:proofErr w:type="gramEnd"/>
            <w:r w:rsidRPr="007A0BB4">
              <w:rPr>
                <w:bCs/>
                <w:sz w:val="22"/>
                <w:szCs w:val="22"/>
              </w:rPr>
              <w:t xml:space="preserve"> сторожевые башни,  величественный Аланский Успенский мужской монастырь</w:t>
            </w:r>
            <w:r>
              <w:rPr>
                <w:bCs/>
                <w:sz w:val="22"/>
                <w:szCs w:val="22"/>
              </w:rPr>
              <w:t xml:space="preserve"> и АРТ объекты никого не оставят равнодушными. </w:t>
            </w:r>
          </w:p>
          <w:p w14:paraId="55493E03" w14:textId="77777777" w:rsidR="00117780" w:rsidRPr="007A0BB4" w:rsidRDefault="00117780" w:rsidP="00863D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Обзорная экскурсия по Владикавказу. Переезд в Шали. </w:t>
            </w:r>
            <w:r w:rsidRPr="00437F25"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437F25">
              <w:rPr>
                <w:b/>
                <w:bCs/>
                <w:sz w:val="22"/>
                <w:szCs w:val="22"/>
              </w:rPr>
              <w:t xml:space="preserve"> км).</w:t>
            </w:r>
            <w:r w:rsidRPr="00437F2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Размещение в гостинице Шали.</w:t>
            </w:r>
          </w:p>
          <w:p w14:paraId="75DCD0FA" w14:textId="77777777" w:rsidR="00117780" w:rsidRDefault="00117780" w:rsidP="0086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время.</w:t>
            </w:r>
          </w:p>
          <w:p w14:paraId="3A5B1E96" w14:textId="77777777" w:rsidR="00117780" w:rsidRPr="00EA258F" w:rsidRDefault="00117780" w:rsidP="00424C08">
            <w:pPr>
              <w:rPr>
                <w:sz w:val="22"/>
                <w:szCs w:val="22"/>
              </w:rPr>
            </w:pPr>
          </w:p>
        </w:tc>
      </w:tr>
      <w:tr w:rsidR="00117780" w:rsidRPr="00866254" w14:paraId="2DD95794" w14:textId="77777777" w:rsidTr="00863DAF">
        <w:trPr>
          <w:trHeight w:val="2055"/>
        </w:trPr>
        <w:tc>
          <w:tcPr>
            <w:tcW w:w="10964" w:type="dxa"/>
            <w:vAlign w:val="center"/>
          </w:tcPr>
          <w:p w14:paraId="2AE46569" w14:textId="51FB8A73" w:rsidR="00117780" w:rsidRDefault="00117780" w:rsidP="00863DAF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</w:t>
            </w:r>
            <w:bookmarkStart w:id="0" w:name="_Hlk117084562"/>
            <w:r>
              <w:rPr>
                <w:b/>
                <w:sz w:val="22"/>
                <w:szCs w:val="22"/>
              </w:rPr>
              <w:t>2</w:t>
            </w:r>
            <w:r w:rsidRPr="00866254">
              <w:rPr>
                <w:b/>
                <w:sz w:val="22"/>
                <w:szCs w:val="22"/>
              </w:rPr>
              <w:t xml:space="preserve"> день</w:t>
            </w:r>
            <w:r w:rsidRPr="00437F25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37F25">
              <w:rPr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Cs/>
                <w:color w:val="000000" w:themeColor="text1"/>
                <w:sz w:val="22"/>
                <w:szCs w:val="22"/>
              </w:rPr>
              <w:t>10</w:t>
            </w:r>
            <w:r w:rsidRPr="00437F25">
              <w:rPr>
                <w:b/>
                <w:iCs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iCs/>
                <w:color w:val="000000" w:themeColor="text1"/>
                <w:sz w:val="22"/>
                <w:szCs w:val="22"/>
              </w:rPr>
              <w:t>5</w:t>
            </w:r>
            <w:r w:rsidRPr="00437F25">
              <w:rPr>
                <w:b/>
                <w:iCs/>
                <w:color w:val="000000" w:themeColor="text1"/>
                <w:sz w:val="22"/>
                <w:szCs w:val="22"/>
              </w:rPr>
              <w:t xml:space="preserve">.2024 </w:t>
            </w:r>
            <w:r w:rsidRPr="00866254">
              <w:rPr>
                <w:b/>
                <w:iCs/>
                <w:color w:val="FF0000"/>
                <w:sz w:val="22"/>
                <w:szCs w:val="22"/>
              </w:rPr>
              <w:t>.</w:t>
            </w:r>
            <w:proofErr w:type="gramEnd"/>
            <w:r>
              <w:rPr>
                <w:b/>
                <w:iCs/>
                <w:color w:val="FF0000"/>
                <w:sz w:val="22"/>
                <w:szCs w:val="22"/>
              </w:rPr>
              <w:t xml:space="preserve"> Грозный, Аргун, Шали</w:t>
            </w:r>
          </w:p>
          <w:p w14:paraId="171337C7" w14:textId="77777777" w:rsidR="00117780" w:rsidRDefault="00117780" w:rsidP="00863DAF">
            <w:pPr>
              <w:rPr>
                <w:b/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8</w:t>
            </w:r>
            <w:r w:rsidRPr="0086625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866254">
              <w:rPr>
                <w:b/>
                <w:sz w:val="22"/>
                <w:szCs w:val="22"/>
              </w:rPr>
              <w:t xml:space="preserve">0 Завтрак. </w:t>
            </w:r>
          </w:p>
          <w:p w14:paraId="574F7D79" w14:textId="77777777" w:rsidR="00117780" w:rsidRDefault="00117780" w:rsidP="00863DAF">
            <w:pPr>
              <w:rPr>
                <w:sz w:val="22"/>
                <w:szCs w:val="22"/>
              </w:rPr>
            </w:pPr>
            <w:r w:rsidRPr="006F2A83">
              <w:rPr>
                <w:sz w:val="22"/>
                <w:szCs w:val="22"/>
              </w:rPr>
              <w:t xml:space="preserve">Выезд в </w:t>
            </w:r>
            <w:r>
              <w:rPr>
                <w:sz w:val="22"/>
                <w:szCs w:val="22"/>
              </w:rPr>
              <w:t>Грозный</w:t>
            </w:r>
            <w:r w:rsidRPr="006F2A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04CE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33</w:t>
            </w:r>
            <w:r w:rsidRPr="00604CEB">
              <w:rPr>
                <w:b/>
                <w:bCs/>
                <w:sz w:val="22"/>
                <w:szCs w:val="22"/>
              </w:rPr>
              <w:t xml:space="preserve"> км).</w:t>
            </w:r>
            <w:r w:rsidRPr="006F2A83">
              <w:rPr>
                <w:sz w:val="22"/>
                <w:szCs w:val="22"/>
              </w:rPr>
              <w:t xml:space="preserve"> </w:t>
            </w:r>
            <w:r w:rsidRPr="00604CEB">
              <w:rPr>
                <w:sz w:val="22"/>
                <w:szCs w:val="22"/>
              </w:rPr>
              <w:t>Обзорная по городу с посещением Мечети «Сердце Чечни», музея им. А.-Х. Кадырова и Аллеи Славы, Национального музея Чеченской республики, вертолетной площадки с которой открывается панорама города Грозный.</w:t>
            </w:r>
          </w:p>
          <w:p w14:paraId="7264E66B" w14:textId="2161E804" w:rsidR="00424C08" w:rsidRPr="00424C08" w:rsidRDefault="00424C08" w:rsidP="00424C08">
            <w:pPr>
              <w:rPr>
                <w:b/>
                <w:bCs/>
                <w:sz w:val="22"/>
                <w:szCs w:val="22"/>
              </w:rPr>
            </w:pPr>
            <w:r w:rsidRPr="00424C08">
              <w:rPr>
                <w:b/>
                <w:bCs/>
                <w:sz w:val="22"/>
                <w:szCs w:val="22"/>
              </w:rPr>
              <w:t>Возвращение в гостиницу в Шали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24C08">
              <w:rPr>
                <w:b/>
                <w:bCs/>
                <w:sz w:val="22"/>
                <w:szCs w:val="22"/>
              </w:rPr>
              <w:t xml:space="preserve"> </w:t>
            </w:r>
            <w:r w:rsidRPr="00424C08">
              <w:rPr>
                <w:b/>
                <w:bCs/>
                <w:sz w:val="22"/>
                <w:szCs w:val="22"/>
              </w:rPr>
              <w:t xml:space="preserve">Национальный Чеченский </w:t>
            </w:r>
            <w:r>
              <w:rPr>
                <w:b/>
                <w:bCs/>
                <w:sz w:val="22"/>
                <w:szCs w:val="22"/>
              </w:rPr>
              <w:t>обед</w:t>
            </w:r>
            <w:r w:rsidRPr="00424C08">
              <w:rPr>
                <w:b/>
                <w:bCs/>
                <w:sz w:val="22"/>
                <w:szCs w:val="22"/>
              </w:rPr>
              <w:t xml:space="preserve"> (за доп. плату при покупке тура).</w:t>
            </w:r>
          </w:p>
          <w:p w14:paraId="0D32E55D" w14:textId="0097C82B" w:rsidR="00117780" w:rsidRDefault="00424C08" w:rsidP="00863DAF">
            <w:pPr>
              <w:rPr>
                <w:sz w:val="22"/>
                <w:szCs w:val="22"/>
              </w:rPr>
            </w:pPr>
            <w:r w:rsidRPr="00424C08">
              <w:rPr>
                <w:sz w:val="22"/>
                <w:szCs w:val="22"/>
              </w:rPr>
              <w:t xml:space="preserve">Выезд в Грозный. </w:t>
            </w:r>
            <w:r>
              <w:rPr>
                <w:sz w:val="22"/>
                <w:szCs w:val="22"/>
              </w:rPr>
              <w:t xml:space="preserve"> В 18.00. </w:t>
            </w:r>
            <w:r w:rsidRPr="00424C08">
              <w:rPr>
                <w:b/>
                <w:bCs/>
                <w:sz w:val="22"/>
                <w:szCs w:val="22"/>
              </w:rPr>
              <w:t>(</w:t>
            </w:r>
            <w:r w:rsidR="00117780">
              <w:rPr>
                <w:sz w:val="22"/>
                <w:szCs w:val="22"/>
              </w:rPr>
              <w:t>Мы застанем</w:t>
            </w:r>
            <w:r w:rsidR="00117780" w:rsidRPr="00A72EE5">
              <w:rPr>
                <w:sz w:val="22"/>
                <w:szCs w:val="22"/>
              </w:rPr>
              <w:t xml:space="preserve"> вечерний </w:t>
            </w:r>
            <w:proofErr w:type="gramStart"/>
            <w:r w:rsidR="00117780" w:rsidRPr="00A72EE5">
              <w:rPr>
                <w:sz w:val="22"/>
                <w:szCs w:val="22"/>
              </w:rPr>
              <w:t>Грозный</w:t>
            </w:r>
            <w:r w:rsidR="00117780">
              <w:rPr>
                <w:sz w:val="22"/>
                <w:szCs w:val="22"/>
              </w:rPr>
              <w:t xml:space="preserve"> </w:t>
            </w:r>
            <w:r w:rsidR="00117780" w:rsidRPr="00A72EE5">
              <w:rPr>
                <w:sz w:val="22"/>
                <w:szCs w:val="22"/>
              </w:rPr>
              <w:t xml:space="preserve"> с</w:t>
            </w:r>
            <w:proofErr w:type="gramEnd"/>
            <w:r w:rsidR="00117780" w:rsidRPr="00A72EE5">
              <w:rPr>
                <w:sz w:val="22"/>
                <w:szCs w:val="22"/>
              </w:rPr>
              <w:t xml:space="preserve"> великолепной подсветкой</w:t>
            </w:r>
            <w:r w:rsidR="00117780">
              <w:rPr>
                <w:sz w:val="22"/>
                <w:szCs w:val="22"/>
              </w:rPr>
              <w:t>, отправимся в Аргун - увидим</w:t>
            </w:r>
            <w:r w:rsidR="00117780" w:rsidRPr="00CD65A4">
              <w:rPr>
                <w:sz w:val="22"/>
                <w:szCs w:val="22"/>
              </w:rPr>
              <w:t xml:space="preserve"> мечет</w:t>
            </w:r>
            <w:r w:rsidR="00117780">
              <w:rPr>
                <w:sz w:val="22"/>
                <w:szCs w:val="22"/>
              </w:rPr>
              <w:t>ь</w:t>
            </w:r>
            <w:r w:rsidR="00117780" w:rsidRPr="00770D86">
              <w:rPr>
                <w:sz w:val="22"/>
                <w:szCs w:val="22"/>
              </w:rPr>
              <w:t xml:space="preserve"> </w:t>
            </w:r>
            <w:r w:rsidR="00117780">
              <w:rPr>
                <w:sz w:val="22"/>
                <w:szCs w:val="22"/>
              </w:rPr>
              <w:t>«</w:t>
            </w:r>
            <w:r w:rsidR="00117780" w:rsidRPr="00770D86">
              <w:rPr>
                <w:sz w:val="22"/>
                <w:szCs w:val="22"/>
              </w:rPr>
              <w:t>Сердце Матери»</w:t>
            </w:r>
            <w:r w:rsidR="00117780">
              <w:rPr>
                <w:sz w:val="22"/>
                <w:szCs w:val="22"/>
              </w:rPr>
              <w:t xml:space="preserve"> построенной</w:t>
            </w:r>
            <w:r w:rsidR="00117780" w:rsidRPr="00770D86">
              <w:rPr>
                <w:sz w:val="22"/>
                <w:szCs w:val="22"/>
              </w:rPr>
              <w:t xml:space="preserve"> </w:t>
            </w:r>
            <w:r w:rsidR="00117780">
              <w:rPr>
                <w:sz w:val="22"/>
                <w:szCs w:val="22"/>
              </w:rPr>
              <w:t xml:space="preserve"> в стиле хайтек</w:t>
            </w:r>
            <w:r w:rsidR="00117780" w:rsidRPr="00CD65A4">
              <w:rPr>
                <w:sz w:val="22"/>
                <w:szCs w:val="22"/>
              </w:rPr>
              <w:t xml:space="preserve">, </w:t>
            </w:r>
            <w:r w:rsidR="00117780">
              <w:rPr>
                <w:sz w:val="22"/>
                <w:szCs w:val="22"/>
              </w:rPr>
              <w:t xml:space="preserve">в Шали увидим и посетим </w:t>
            </w:r>
            <w:r w:rsidR="00117780" w:rsidRPr="00CD65A4">
              <w:rPr>
                <w:sz w:val="22"/>
                <w:szCs w:val="22"/>
              </w:rPr>
              <w:t>красивейш</w:t>
            </w:r>
            <w:r w:rsidR="00117780">
              <w:rPr>
                <w:sz w:val="22"/>
                <w:szCs w:val="22"/>
              </w:rPr>
              <w:t>ую</w:t>
            </w:r>
            <w:r w:rsidR="00117780" w:rsidRPr="00CD65A4">
              <w:rPr>
                <w:sz w:val="22"/>
                <w:szCs w:val="22"/>
              </w:rPr>
              <w:t xml:space="preserve"> мечет</w:t>
            </w:r>
            <w:r w:rsidR="00117780">
              <w:rPr>
                <w:sz w:val="22"/>
                <w:szCs w:val="22"/>
              </w:rPr>
              <w:t>ь</w:t>
            </w:r>
            <w:r w:rsidR="00117780" w:rsidRPr="00CD65A4">
              <w:rPr>
                <w:sz w:val="22"/>
                <w:szCs w:val="22"/>
              </w:rPr>
              <w:t> «Гордость мусульман»</w:t>
            </w:r>
            <w:r w:rsidR="00117780">
              <w:rPr>
                <w:sz w:val="22"/>
                <w:szCs w:val="22"/>
              </w:rPr>
              <w:t>.</w:t>
            </w:r>
          </w:p>
          <w:p w14:paraId="7495DE86" w14:textId="77777777" w:rsidR="00117780" w:rsidRDefault="00117780" w:rsidP="00863DAF">
            <w:pPr>
              <w:rPr>
                <w:sz w:val="22"/>
                <w:szCs w:val="22"/>
              </w:rPr>
            </w:pPr>
            <w:r w:rsidRPr="00CD65A4">
              <w:rPr>
                <w:sz w:val="22"/>
                <w:szCs w:val="22"/>
              </w:rPr>
              <w:t xml:space="preserve">Возвращение в </w:t>
            </w:r>
            <w:r>
              <w:rPr>
                <w:sz w:val="22"/>
                <w:szCs w:val="22"/>
              </w:rPr>
              <w:t xml:space="preserve">гостиницу в </w:t>
            </w:r>
            <w:r w:rsidRPr="00437F25">
              <w:rPr>
                <w:sz w:val="22"/>
                <w:szCs w:val="22"/>
              </w:rPr>
              <w:t>Шали</w:t>
            </w:r>
            <w:r>
              <w:rPr>
                <w:sz w:val="22"/>
                <w:szCs w:val="22"/>
              </w:rPr>
              <w:t xml:space="preserve"> </w:t>
            </w:r>
            <w:r w:rsidRPr="007D725F">
              <w:rPr>
                <w:sz w:val="22"/>
                <w:szCs w:val="22"/>
              </w:rPr>
              <w:t>~ 21</w:t>
            </w:r>
            <w:r>
              <w:rPr>
                <w:sz w:val="22"/>
                <w:szCs w:val="22"/>
              </w:rPr>
              <w:t>:00-21:30</w:t>
            </w:r>
            <w:r w:rsidRPr="00CD6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Свободное время</w:t>
            </w:r>
          </w:p>
          <w:bookmarkEnd w:id="0"/>
          <w:p w14:paraId="3486AE4C" w14:textId="77777777" w:rsidR="00117780" w:rsidRPr="00866254" w:rsidRDefault="00117780" w:rsidP="00863DAF">
            <w:pPr>
              <w:rPr>
                <w:sz w:val="22"/>
                <w:szCs w:val="22"/>
              </w:rPr>
            </w:pPr>
          </w:p>
        </w:tc>
      </w:tr>
      <w:tr w:rsidR="00117780" w:rsidRPr="00866254" w14:paraId="5AB6A934" w14:textId="77777777" w:rsidTr="00863DAF">
        <w:trPr>
          <w:trHeight w:val="2055"/>
        </w:trPr>
        <w:tc>
          <w:tcPr>
            <w:tcW w:w="10964" w:type="dxa"/>
            <w:vAlign w:val="center"/>
          </w:tcPr>
          <w:p w14:paraId="06018490" w14:textId="1BD566A6" w:rsidR="00117780" w:rsidRPr="00EB0342" w:rsidRDefault="00117780" w:rsidP="00863DAF">
            <w:pPr>
              <w:rPr>
                <w:b/>
                <w:iCs/>
                <w:sz w:val="22"/>
                <w:szCs w:val="22"/>
              </w:rPr>
            </w:pPr>
            <w:r w:rsidRPr="00EB0342">
              <w:rPr>
                <w:b/>
                <w:sz w:val="22"/>
                <w:szCs w:val="22"/>
              </w:rPr>
              <w:t xml:space="preserve">3 день. </w:t>
            </w:r>
            <w:r w:rsidRPr="00EB034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11</w:t>
            </w:r>
            <w:r w:rsidRPr="00EB0342">
              <w:rPr>
                <w:b/>
                <w:iCs/>
                <w:sz w:val="22"/>
                <w:szCs w:val="22"/>
              </w:rPr>
              <w:t>.0</w:t>
            </w:r>
            <w:r>
              <w:rPr>
                <w:b/>
                <w:iCs/>
                <w:sz w:val="22"/>
                <w:szCs w:val="22"/>
              </w:rPr>
              <w:t>5</w:t>
            </w:r>
            <w:r w:rsidRPr="00EB0342">
              <w:rPr>
                <w:b/>
                <w:iCs/>
                <w:sz w:val="22"/>
                <w:szCs w:val="22"/>
              </w:rPr>
              <w:t xml:space="preserve">.2024. </w:t>
            </w:r>
            <w:r w:rsidRPr="00EB0342">
              <w:rPr>
                <w:b/>
                <w:iCs/>
                <w:color w:val="FF0000"/>
                <w:sz w:val="22"/>
                <w:szCs w:val="22"/>
              </w:rPr>
              <w:t>Нальчик. Голубое озеро</w:t>
            </w:r>
            <w:r w:rsidRPr="00EB0342">
              <w:rPr>
                <w:b/>
                <w:iCs/>
                <w:sz w:val="22"/>
                <w:szCs w:val="22"/>
              </w:rPr>
              <w:t>.</w:t>
            </w:r>
          </w:p>
          <w:p w14:paraId="034739D8" w14:textId="77777777" w:rsidR="00117780" w:rsidRPr="00EB0342" w:rsidRDefault="00117780" w:rsidP="00863DAF">
            <w:pPr>
              <w:rPr>
                <w:bCs/>
                <w:sz w:val="22"/>
                <w:szCs w:val="22"/>
              </w:rPr>
            </w:pPr>
            <w:r w:rsidRPr="00EB0342">
              <w:rPr>
                <w:b/>
                <w:sz w:val="22"/>
                <w:szCs w:val="22"/>
              </w:rPr>
              <w:t xml:space="preserve"> </w:t>
            </w:r>
            <w:r w:rsidRPr="00EB0342">
              <w:rPr>
                <w:bCs/>
                <w:sz w:val="22"/>
                <w:szCs w:val="22"/>
              </w:rPr>
              <w:t>07:30 Завтрак. Освобождение номеров. Отправление в г. Нальчик (214 км)</w:t>
            </w:r>
          </w:p>
          <w:p w14:paraId="5E82C96A" w14:textId="77777777" w:rsidR="00117780" w:rsidRPr="00EB0342" w:rsidRDefault="00117780" w:rsidP="00863DAF">
            <w:pPr>
              <w:rPr>
                <w:bCs/>
                <w:sz w:val="22"/>
                <w:szCs w:val="22"/>
              </w:rPr>
            </w:pPr>
            <w:proofErr w:type="spellStart"/>
            <w:r w:rsidRPr="00EB0342">
              <w:rPr>
                <w:bCs/>
                <w:sz w:val="22"/>
                <w:szCs w:val="22"/>
              </w:rPr>
              <w:t>Автобусно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-пешеходная экскурсия по г. Нальчик.  Мы прогуляемся вокруг Курортного озера, посетим источник «Нальчик». При работе канатно-кресельной дороги (работает по погодным условиям), поднимемся на </w:t>
            </w:r>
            <w:proofErr w:type="gramStart"/>
            <w:r w:rsidRPr="00EB0342">
              <w:rPr>
                <w:bCs/>
                <w:sz w:val="22"/>
                <w:szCs w:val="22"/>
              </w:rPr>
              <w:t>вершину  М.</w:t>
            </w:r>
            <w:proofErr w:type="gramEnd"/>
            <w:r w:rsidRPr="00EB03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0342">
              <w:rPr>
                <w:bCs/>
                <w:sz w:val="22"/>
                <w:szCs w:val="22"/>
              </w:rPr>
              <w:t>Кизиловка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 . Здесь расположен оригинальный ресторан, сделанный в виде головы богатыря с факелом в руке. Отсюда открывается красивейший вид на постепенно поднимающиеся до самого неба горные хребты. На заднем плане этой панорамы, на фоне голубого неба, высятся белоснежные вершины </w:t>
            </w:r>
            <w:proofErr w:type="spellStart"/>
            <w:r w:rsidRPr="00EB0342">
              <w:rPr>
                <w:bCs/>
                <w:sz w:val="22"/>
                <w:szCs w:val="22"/>
              </w:rPr>
              <w:t>Безенгийской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 стены «</w:t>
            </w:r>
            <w:proofErr w:type="spellStart"/>
            <w:r w:rsidRPr="00EB0342">
              <w:rPr>
                <w:bCs/>
                <w:sz w:val="22"/>
                <w:szCs w:val="22"/>
              </w:rPr>
              <w:t>Коштантау</w:t>
            </w:r>
            <w:proofErr w:type="spellEnd"/>
            <w:r w:rsidRPr="00EB0342">
              <w:rPr>
                <w:bCs/>
                <w:sz w:val="22"/>
                <w:szCs w:val="22"/>
              </w:rPr>
              <w:t>» (5152,4 м) и «</w:t>
            </w:r>
            <w:proofErr w:type="spellStart"/>
            <w:r w:rsidRPr="00EB0342">
              <w:rPr>
                <w:bCs/>
                <w:sz w:val="22"/>
                <w:szCs w:val="22"/>
              </w:rPr>
              <w:t>Дыхтау</w:t>
            </w:r>
            <w:proofErr w:type="spellEnd"/>
            <w:r w:rsidRPr="00EB0342">
              <w:rPr>
                <w:bCs/>
                <w:sz w:val="22"/>
                <w:szCs w:val="22"/>
              </w:rPr>
              <w:t>» (5198 м).</w:t>
            </w:r>
          </w:p>
          <w:p w14:paraId="5A75DF52" w14:textId="77777777" w:rsidR="00117780" w:rsidRPr="00EB0342" w:rsidRDefault="00117780" w:rsidP="00863DAF">
            <w:pPr>
              <w:rPr>
                <w:bCs/>
                <w:sz w:val="22"/>
                <w:szCs w:val="22"/>
              </w:rPr>
            </w:pPr>
            <w:proofErr w:type="gramStart"/>
            <w:r w:rsidRPr="00EB0342">
              <w:rPr>
                <w:bCs/>
                <w:sz w:val="22"/>
                <w:szCs w:val="22"/>
              </w:rPr>
              <w:t>Далее  отправимся</w:t>
            </w:r>
            <w:proofErr w:type="gramEnd"/>
            <w:r w:rsidRPr="00EB0342">
              <w:rPr>
                <w:bCs/>
                <w:sz w:val="22"/>
                <w:szCs w:val="22"/>
              </w:rPr>
              <w:t xml:space="preserve"> на Голубое озеро (40 км) – </w:t>
            </w:r>
            <w:proofErr w:type="spellStart"/>
            <w:r w:rsidRPr="00EB0342">
              <w:rPr>
                <w:bCs/>
                <w:sz w:val="22"/>
                <w:szCs w:val="22"/>
              </w:rPr>
              <w:t>Церик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-Кель по — </w:t>
            </w:r>
            <w:proofErr w:type="spellStart"/>
            <w:r w:rsidRPr="00EB0342">
              <w:rPr>
                <w:bCs/>
                <w:sz w:val="22"/>
                <w:szCs w:val="22"/>
              </w:rPr>
              <w:t>балкарски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, самое загадочное озеро Кавказа — восхитительная жемчужина Черекского ущелья. Пронзительная голубизна </w:t>
            </w:r>
            <w:proofErr w:type="gramStart"/>
            <w:r w:rsidRPr="00EB0342">
              <w:rPr>
                <w:bCs/>
                <w:sz w:val="22"/>
                <w:szCs w:val="22"/>
              </w:rPr>
              <w:t>озера  в</w:t>
            </w:r>
            <w:proofErr w:type="gramEnd"/>
            <w:r w:rsidRPr="00EB0342">
              <w:rPr>
                <w:bCs/>
                <w:sz w:val="22"/>
                <w:szCs w:val="22"/>
              </w:rPr>
              <w:t xml:space="preserve"> солнечный день может меняться до сине-зеленого, темного и даже черного цвета в зависимости от положения  человека. Любоваться озером можно одновременно с «дегустацией» местных шашлыков, лепешек с мясом.  Работы местных мастериц — кружевные шали, ажурные кофточки – украшают дорожки вокруг озера. Здесь можно приобрести понравившиеся изделия.  Обед (за доп. плату).  </w:t>
            </w:r>
          </w:p>
          <w:p w14:paraId="77052846" w14:textId="77777777" w:rsidR="00117780" w:rsidRPr="00EB0342" w:rsidRDefault="00117780" w:rsidP="00863DAF">
            <w:pPr>
              <w:rPr>
                <w:bCs/>
                <w:sz w:val="22"/>
                <w:szCs w:val="22"/>
              </w:rPr>
            </w:pPr>
            <w:r w:rsidRPr="00EB0342">
              <w:rPr>
                <w:bCs/>
                <w:sz w:val="22"/>
                <w:szCs w:val="22"/>
              </w:rPr>
              <w:t>Отъезд группы в Таганрог/</w:t>
            </w:r>
            <w:proofErr w:type="gramStart"/>
            <w:r w:rsidRPr="00EB0342">
              <w:rPr>
                <w:bCs/>
                <w:sz w:val="22"/>
                <w:szCs w:val="22"/>
              </w:rPr>
              <w:t>Ростов  17:30</w:t>
            </w:r>
            <w:proofErr w:type="gramEnd"/>
            <w:r w:rsidRPr="00EB0342">
              <w:rPr>
                <w:bCs/>
                <w:sz w:val="22"/>
                <w:szCs w:val="22"/>
              </w:rPr>
              <w:t>-18:00</w:t>
            </w:r>
          </w:p>
          <w:p w14:paraId="0790D7E2" w14:textId="3439430E" w:rsidR="00117780" w:rsidRPr="00866254" w:rsidRDefault="00117780" w:rsidP="00117780">
            <w:pPr>
              <w:rPr>
                <w:b/>
                <w:sz w:val="22"/>
                <w:szCs w:val="22"/>
              </w:rPr>
            </w:pPr>
            <w:r w:rsidRPr="00117780">
              <w:rPr>
                <w:b/>
                <w:bCs/>
                <w:sz w:val="22"/>
                <w:szCs w:val="22"/>
              </w:rPr>
              <w:t>12.05.2024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B0342">
              <w:rPr>
                <w:bCs/>
                <w:sz w:val="22"/>
                <w:szCs w:val="22"/>
              </w:rPr>
              <w:t xml:space="preserve">Прибытие Ростов/Таганрог ~ 02:00/03:00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C862142" w14:textId="77777777" w:rsidR="00117780" w:rsidRPr="000D4370" w:rsidRDefault="00117780" w:rsidP="00117780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С</w:t>
      </w:r>
      <w:r w:rsidRPr="000D4370">
        <w:rPr>
          <w:b/>
          <w:bCs/>
          <w:color w:val="FF0000"/>
          <w:sz w:val="36"/>
          <w:szCs w:val="36"/>
          <w:u w:val="single"/>
        </w:rPr>
        <w:t xml:space="preserve">тоимость тура: </w:t>
      </w:r>
    </w:p>
    <w:p w14:paraId="30B6B400" w14:textId="3DE97CB6" w:rsidR="00117780" w:rsidRPr="009B1DA7" w:rsidRDefault="00117780" w:rsidP="00117780">
      <w:pPr>
        <w:jc w:val="center"/>
        <w:rPr>
          <w:b/>
          <w:bCs/>
          <w:color w:val="FF0000"/>
        </w:rPr>
      </w:pPr>
      <w:r w:rsidRPr="009B1DA7">
        <w:rPr>
          <w:b/>
          <w:bCs/>
          <w:color w:val="FF0000"/>
        </w:rPr>
        <w:t xml:space="preserve"> 2х м. стандарт-</w:t>
      </w:r>
      <w:r>
        <w:rPr>
          <w:b/>
          <w:bCs/>
          <w:color w:val="FF0000"/>
        </w:rPr>
        <w:t xml:space="preserve"> 16500</w:t>
      </w:r>
      <w:r w:rsidRPr="009B1DA7">
        <w:rPr>
          <w:b/>
          <w:bCs/>
          <w:color w:val="FF0000"/>
        </w:rPr>
        <w:t xml:space="preserve"> руб</w:t>
      </w:r>
      <w:r>
        <w:rPr>
          <w:b/>
          <w:bCs/>
          <w:color w:val="FF0000"/>
        </w:rPr>
        <w:t>.</w:t>
      </w:r>
      <w:r w:rsidRPr="009B1DA7">
        <w:rPr>
          <w:b/>
          <w:bCs/>
          <w:color w:val="FF0000"/>
        </w:rPr>
        <w:t>/чел</w:t>
      </w:r>
      <w:r>
        <w:rPr>
          <w:b/>
          <w:bCs/>
          <w:color w:val="FF0000"/>
        </w:rPr>
        <w:t xml:space="preserve"> (с одной кроватью)</w:t>
      </w:r>
    </w:p>
    <w:p w14:paraId="6C24215D" w14:textId="26774143" w:rsidR="00117780" w:rsidRPr="00A36B31" w:rsidRDefault="00117780" w:rsidP="00117780">
      <w:pPr>
        <w:jc w:val="center"/>
        <w:rPr>
          <w:color w:val="FF0000"/>
          <w:sz w:val="32"/>
          <w:szCs w:val="22"/>
        </w:rPr>
      </w:pPr>
      <w:r w:rsidRPr="009B1DA7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местный</w:t>
      </w:r>
      <w:r w:rsidRPr="009B1DA7">
        <w:rPr>
          <w:b/>
          <w:bCs/>
          <w:color w:val="FF0000"/>
        </w:rPr>
        <w:t xml:space="preserve"> стандарт-</w:t>
      </w:r>
      <w:r>
        <w:rPr>
          <w:b/>
          <w:bCs/>
          <w:color w:val="FF0000"/>
        </w:rPr>
        <w:t xml:space="preserve"> 20300</w:t>
      </w:r>
      <w:r w:rsidRPr="009B1DA7">
        <w:rPr>
          <w:b/>
          <w:bCs/>
          <w:color w:val="FF0000"/>
        </w:rPr>
        <w:t xml:space="preserve"> руб</w:t>
      </w:r>
      <w:r>
        <w:rPr>
          <w:b/>
          <w:bCs/>
          <w:color w:val="FF0000"/>
        </w:rPr>
        <w:t>.</w:t>
      </w:r>
      <w:r w:rsidRPr="009B1DA7">
        <w:rPr>
          <w:b/>
          <w:bCs/>
          <w:color w:val="FF0000"/>
        </w:rPr>
        <w:t>/чел</w:t>
      </w:r>
    </w:p>
    <w:p w14:paraId="4120E3EC" w14:textId="77777777" w:rsidR="00117780" w:rsidRDefault="00117780" w:rsidP="00117780">
      <w:pPr>
        <w:rPr>
          <w:b/>
          <w:bCs/>
          <w:color w:val="000000"/>
          <w:sz w:val="22"/>
          <w:szCs w:val="22"/>
          <w:u w:val="single"/>
        </w:rPr>
      </w:pPr>
    </w:p>
    <w:p w14:paraId="25D4A762" w14:textId="77777777" w:rsidR="00117780" w:rsidRDefault="00117780" w:rsidP="00117780">
      <w:pPr>
        <w:rPr>
          <w:b/>
          <w:bCs/>
          <w:color w:val="000000"/>
          <w:sz w:val="22"/>
          <w:szCs w:val="22"/>
          <w:u w:val="single"/>
        </w:rPr>
      </w:pPr>
      <w:r w:rsidRPr="00866254">
        <w:rPr>
          <w:b/>
          <w:bCs/>
          <w:color w:val="000000"/>
          <w:sz w:val="22"/>
          <w:szCs w:val="22"/>
          <w:u w:val="single"/>
        </w:rPr>
        <w:t>В стоимость тура включено:</w:t>
      </w:r>
    </w:p>
    <w:p w14:paraId="6A261B7D" w14:textId="77777777" w:rsidR="00117780" w:rsidRPr="00866254" w:rsidRDefault="00117780" w:rsidP="00117780">
      <w:pPr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52F96FCA" w14:textId="77777777" w:rsidR="00117780" w:rsidRPr="00434F27" w:rsidRDefault="00117780" w:rsidP="00117780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 xml:space="preserve">проезд Таганрог-Ростов-Владикавказ- </w:t>
      </w:r>
      <w:r>
        <w:rPr>
          <w:color w:val="000000"/>
          <w:sz w:val="22"/>
          <w:szCs w:val="22"/>
        </w:rPr>
        <w:t>Грозный-Аргун-Шали-Нальчик-</w:t>
      </w:r>
      <w:r w:rsidRPr="00434F27">
        <w:rPr>
          <w:color w:val="000000"/>
          <w:sz w:val="22"/>
          <w:szCs w:val="22"/>
        </w:rPr>
        <w:t>Ростов-Таганрог</w:t>
      </w:r>
    </w:p>
    <w:p w14:paraId="46426901" w14:textId="77777777" w:rsidR="00117780" w:rsidRPr="00434F27" w:rsidRDefault="00117780" w:rsidP="00117780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 xml:space="preserve">питание </w:t>
      </w:r>
      <w:r>
        <w:rPr>
          <w:color w:val="000000"/>
          <w:sz w:val="22"/>
          <w:szCs w:val="22"/>
        </w:rPr>
        <w:t>3</w:t>
      </w:r>
      <w:r w:rsidRPr="00434F27">
        <w:rPr>
          <w:color w:val="000000"/>
          <w:sz w:val="22"/>
          <w:szCs w:val="22"/>
        </w:rPr>
        <w:t xml:space="preserve"> завтрака</w:t>
      </w:r>
    </w:p>
    <w:p w14:paraId="7CC33648" w14:textId="77777777" w:rsidR="00117780" w:rsidRDefault="00117780" w:rsidP="00117780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 xml:space="preserve">проживание в 1-но м. </w:t>
      </w:r>
      <w:r>
        <w:rPr>
          <w:color w:val="000000"/>
          <w:sz w:val="22"/>
          <w:szCs w:val="22"/>
        </w:rPr>
        <w:t>2-х</w:t>
      </w:r>
      <w:r w:rsidRPr="00434F27">
        <w:rPr>
          <w:color w:val="000000"/>
          <w:sz w:val="22"/>
          <w:szCs w:val="22"/>
        </w:rPr>
        <w:t xml:space="preserve"> мест номерах со в/у в</w:t>
      </w:r>
      <w:r>
        <w:rPr>
          <w:color w:val="000000"/>
          <w:sz w:val="22"/>
          <w:szCs w:val="22"/>
        </w:rPr>
        <w:t xml:space="preserve"> гостинице</w:t>
      </w:r>
      <w:r w:rsidRPr="00434F27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Шали</w:t>
      </w:r>
      <w:r w:rsidRPr="00434F27">
        <w:rPr>
          <w:color w:val="000000"/>
          <w:sz w:val="22"/>
          <w:szCs w:val="22"/>
        </w:rPr>
        <w:t xml:space="preserve">» г. </w:t>
      </w:r>
      <w:r>
        <w:rPr>
          <w:color w:val="000000"/>
          <w:sz w:val="22"/>
          <w:szCs w:val="22"/>
        </w:rPr>
        <w:t>Шали</w:t>
      </w:r>
    </w:p>
    <w:p w14:paraId="68067013" w14:textId="77777777" w:rsidR="00117780" w:rsidRPr="00434F27" w:rsidRDefault="00117780" w:rsidP="00117780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сопровождение по маршруту</w:t>
      </w:r>
    </w:p>
    <w:p w14:paraId="5A0675EC" w14:textId="77777777" w:rsidR="00117780" w:rsidRPr="00434F27" w:rsidRDefault="00117780" w:rsidP="00117780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>страховка транспортная.</w:t>
      </w:r>
    </w:p>
    <w:p w14:paraId="44E6C396" w14:textId="77777777" w:rsidR="00117780" w:rsidRDefault="00117780" w:rsidP="00117780">
      <w:pPr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63EA3E10" w14:textId="77777777" w:rsidR="00117780" w:rsidRDefault="00117780" w:rsidP="00117780">
      <w:pPr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2C5BCD39" w14:textId="77777777" w:rsidR="00117780" w:rsidRDefault="00117780" w:rsidP="00117780">
      <w:pPr>
        <w:rPr>
          <w:b/>
          <w:bCs/>
          <w:color w:val="000000"/>
          <w:sz w:val="22"/>
          <w:szCs w:val="22"/>
          <w:u w:val="single"/>
        </w:rPr>
      </w:pPr>
      <w:r w:rsidRPr="00866254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866254">
        <w:rPr>
          <w:b/>
          <w:bCs/>
          <w:color w:val="000000"/>
          <w:sz w:val="22"/>
          <w:szCs w:val="22"/>
          <w:u w:val="single"/>
        </w:rPr>
        <w:t>Дополнительно оплачивается:</w:t>
      </w:r>
    </w:p>
    <w:p w14:paraId="58DCBC47" w14:textId="77777777" w:rsidR="00117780" w:rsidRDefault="00117780" w:rsidP="00117780">
      <w:pPr>
        <w:rPr>
          <w:b/>
          <w:bCs/>
          <w:color w:val="000000"/>
          <w:sz w:val="22"/>
          <w:szCs w:val="22"/>
          <w:u w:val="single"/>
        </w:rPr>
      </w:pPr>
    </w:p>
    <w:p w14:paraId="272FCEF4" w14:textId="18648A0D" w:rsidR="00117780" w:rsidRPr="005223A3" w:rsidRDefault="00117780" w:rsidP="00117780">
      <w:pPr>
        <w:pStyle w:val="a3"/>
        <w:numPr>
          <w:ilvl w:val="0"/>
          <w:numId w:val="1"/>
        </w:numPr>
        <w:rPr>
          <w:b/>
          <w:bCs/>
          <w:color w:val="000000"/>
          <w:sz w:val="22"/>
          <w:szCs w:val="22"/>
          <w:u w:val="single"/>
        </w:rPr>
      </w:pPr>
      <w:r w:rsidRPr="005223A3">
        <w:rPr>
          <w:b/>
          <w:bCs/>
          <w:color w:val="000000"/>
          <w:sz w:val="22"/>
          <w:szCs w:val="22"/>
          <w:u w:val="single"/>
        </w:rPr>
        <w:t xml:space="preserve">Национальный чеченский </w:t>
      </w:r>
      <w:r w:rsidR="00424C08">
        <w:rPr>
          <w:b/>
          <w:bCs/>
          <w:color w:val="000000"/>
          <w:sz w:val="22"/>
          <w:szCs w:val="22"/>
          <w:u w:val="single"/>
        </w:rPr>
        <w:t>обед</w:t>
      </w:r>
      <w:r w:rsidRPr="005223A3">
        <w:rPr>
          <w:b/>
          <w:bCs/>
          <w:color w:val="000000"/>
          <w:sz w:val="22"/>
          <w:szCs w:val="22"/>
          <w:u w:val="single"/>
        </w:rPr>
        <w:t xml:space="preserve"> </w:t>
      </w:r>
      <w:r w:rsidR="00B44D2E">
        <w:rPr>
          <w:b/>
          <w:bCs/>
          <w:color w:val="000000"/>
          <w:sz w:val="22"/>
          <w:szCs w:val="22"/>
          <w:u w:val="single"/>
        </w:rPr>
        <w:t>2000</w:t>
      </w:r>
      <w:r w:rsidRPr="005223A3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5223A3">
        <w:rPr>
          <w:b/>
          <w:bCs/>
          <w:color w:val="000000"/>
          <w:sz w:val="22"/>
          <w:szCs w:val="22"/>
          <w:u w:val="single"/>
        </w:rPr>
        <w:t>руб</w:t>
      </w:r>
      <w:proofErr w:type="spellEnd"/>
      <w:r w:rsidRPr="005223A3">
        <w:rPr>
          <w:b/>
          <w:bCs/>
          <w:color w:val="000000"/>
          <w:sz w:val="22"/>
          <w:szCs w:val="22"/>
          <w:u w:val="single"/>
        </w:rPr>
        <w:t xml:space="preserve"> (обязательная доплата при покупке тура)</w:t>
      </w:r>
    </w:p>
    <w:p w14:paraId="70233457" w14:textId="77777777" w:rsidR="00117780" w:rsidRPr="00866254" w:rsidRDefault="00117780" w:rsidP="00117780">
      <w:pPr>
        <w:rPr>
          <w:b/>
          <w:bCs/>
          <w:color w:val="000000"/>
          <w:sz w:val="22"/>
          <w:szCs w:val="22"/>
          <w:u w:val="single"/>
        </w:rPr>
      </w:pPr>
    </w:p>
    <w:p w14:paraId="119BD54F" w14:textId="77777777" w:rsidR="00117780" w:rsidRPr="00434F27" w:rsidRDefault="00117780" w:rsidP="00117780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 xml:space="preserve">питание, не указанное в программе </w:t>
      </w:r>
    </w:p>
    <w:p w14:paraId="2252FA2A" w14:textId="77777777" w:rsidR="00117780" w:rsidRDefault="00117780" w:rsidP="00117780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>личные расходы</w:t>
      </w:r>
    </w:p>
    <w:p w14:paraId="6453D527" w14:textId="77777777" w:rsidR="00117780" w:rsidRPr="005223A3" w:rsidRDefault="00117780" w:rsidP="00117780">
      <w:pPr>
        <w:pStyle w:val="a3"/>
        <w:numPr>
          <w:ilvl w:val="0"/>
          <w:numId w:val="2"/>
        </w:numPr>
        <w:ind w:left="0" w:firstLine="0"/>
        <w:rPr>
          <w:color w:val="000000"/>
          <w:sz w:val="22"/>
          <w:szCs w:val="22"/>
        </w:rPr>
      </w:pPr>
      <w:r w:rsidRPr="005223A3">
        <w:rPr>
          <w:color w:val="000000"/>
          <w:sz w:val="22"/>
          <w:szCs w:val="22"/>
        </w:rPr>
        <w:t xml:space="preserve">входные билеты в: Музей </w:t>
      </w:r>
      <w:proofErr w:type="gramStart"/>
      <w:r w:rsidRPr="005223A3">
        <w:rPr>
          <w:color w:val="000000"/>
          <w:sz w:val="22"/>
          <w:szCs w:val="22"/>
        </w:rPr>
        <w:t>Кадырова  200</w:t>
      </w:r>
      <w:proofErr w:type="gramEnd"/>
      <w:r w:rsidRPr="005223A3">
        <w:rPr>
          <w:color w:val="000000"/>
          <w:sz w:val="22"/>
          <w:szCs w:val="22"/>
        </w:rPr>
        <w:t>  р</w:t>
      </w:r>
    </w:p>
    <w:p w14:paraId="7F252656" w14:textId="19376399" w:rsidR="00117780" w:rsidRDefault="00117780" w:rsidP="00117780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8A76A6">
        <w:rPr>
          <w:color w:val="000000"/>
          <w:sz w:val="22"/>
          <w:szCs w:val="22"/>
        </w:rPr>
        <w:t xml:space="preserve">панорама </w:t>
      </w:r>
      <w:proofErr w:type="gramStart"/>
      <w:r w:rsidRPr="008A76A6">
        <w:rPr>
          <w:color w:val="000000"/>
          <w:sz w:val="22"/>
          <w:szCs w:val="22"/>
        </w:rPr>
        <w:t>Грозный  </w:t>
      </w:r>
      <w:r w:rsidR="00FB236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00</w:t>
      </w:r>
      <w:proofErr w:type="gramEnd"/>
      <w:r w:rsidRPr="008A76A6">
        <w:rPr>
          <w:color w:val="000000"/>
          <w:sz w:val="22"/>
          <w:szCs w:val="22"/>
        </w:rPr>
        <w:t>  р</w:t>
      </w:r>
    </w:p>
    <w:p w14:paraId="4F3CA408" w14:textId="77777777" w:rsidR="00117780" w:rsidRDefault="00117780" w:rsidP="00117780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8A76A6">
        <w:rPr>
          <w:color w:val="000000"/>
          <w:sz w:val="22"/>
          <w:szCs w:val="22"/>
        </w:rPr>
        <w:t>Подъем на канатных дорог</w:t>
      </w:r>
      <w:r>
        <w:rPr>
          <w:color w:val="000000"/>
          <w:sz w:val="22"/>
          <w:szCs w:val="22"/>
        </w:rPr>
        <w:t>е</w:t>
      </w:r>
      <w:r w:rsidRPr="008A76A6">
        <w:rPr>
          <w:color w:val="000000"/>
          <w:sz w:val="22"/>
          <w:szCs w:val="22"/>
        </w:rPr>
        <w:t xml:space="preserve"> ~</w:t>
      </w:r>
      <w:r>
        <w:rPr>
          <w:color w:val="000000"/>
          <w:sz w:val="22"/>
          <w:szCs w:val="22"/>
        </w:rPr>
        <w:t xml:space="preserve"> 400 </w:t>
      </w:r>
      <w:proofErr w:type="spellStart"/>
      <w:r w:rsidRPr="008A76A6"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 (Н</w:t>
      </w:r>
      <w:r w:rsidRPr="008A76A6">
        <w:rPr>
          <w:color w:val="000000"/>
          <w:sz w:val="22"/>
          <w:szCs w:val="22"/>
        </w:rPr>
        <w:t>альчик)</w:t>
      </w:r>
      <w:r>
        <w:rPr>
          <w:color w:val="000000"/>
          <w:sz w:val="22"/>
          <w:szCs w:val="22"/>
        </w:rPr>
        <w:t xml:space="preserve"> (работает по погодным условиям)</w:t>
      </w:r>
    </w:p>
    <w:p w14:paraId="646DAB3C" w14:textId="77777777" w:rsidR="00117780" w:rsidRDefault="00117780" w:rsidP="00117780">
      <w:pPr>
        <w:rPr>
          <w:bCs/>
          <w:i/>
          <w:iCs/>
        </w:rPr>
      </w:pPr>
    </w:p>
    <w:p w14:paraId="5E4EFEF4" w14:textId="77777777" w:rsidR="00117780" w:rsidRPr="00F960E5" w:rsidRDefault="00117780" w:rsidP="00117780">
      <w:pPr>
        <w:rPr>
          <w:bCs/>
          <w:sz w:val="22"/>
          <w:szCs w:val="22"/>
        </w:rPr>
      </w:pPr>
      <w:r w:rsidRPr="00F960E5">
        <w:rPr>
          <w:bCs/>
          <w:sz w:val="22"/>
          <w:szCs w:val="22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1797AE89" w14:textId="77777777" w:rsidR="00117780" w:rsidRPr="00F960E5" w:rsidRDefault="00117780" w:rsidP="00117780">
      <w:pPr>
        <w:rPr>
          <w:bCs/>
          <w:sz w:val="22"/>
          <w:szCs w:val="22"/>
        </w:rPr>
      </w:pPr>
    </w:p>
    <w:p w14:paraId="310F73B8" w14:textId="77777777" w:rsidR="00117780" w:rsidRPr="00434F27" w:rsidRDefault="00117780" w:rsidP="00117780">
      <w:pPr>
        <w:rPr>
          <w:sz w:val="22"/>
          <w:szCs w:val="22"/>
        </w:rPr>
      </w:pPr>
      <w:r w:rsidRPr="00434F27">
        <w:rPr>
          <w:b/>
          <w:bCs/>
          <w:sz w:val="22"/>
          <w:szCs w:val="22"/>
        </w:rPr>
        <w:t>Особенности программы: </w:t>
      </w:r>
      <w:r>
        <w:rPr>
          <w:sz w:val="22"/>
          <w:szCs w:val="22"/>
        </w:rPr>
        <w:t>ночные</w:t>
      </w:r>
      <w:r w:rsidRPr="00434F27">
        <w:rPr>
          <w:sz w:val="22"/>
          <w:szCs w:val="22"/>
        </w:rPr>
        <w:t xml:space="preserve"> автобусные переезды</w:t>
      </w:r>
      <w:r w:rsidRPr="00F960E5">
        <w:rPr>
          <w:sz w:val="22"/>
          <w:szCs w:val="22"/>
        </w:rPr>
        <w:t xml:space="preserve">, </w:t>
      </w:r>
      <w:r w:rsidRPr="00434F27">
        <w:rPr>
          <w:sz w:val="22"/>
          <w:szCs w:val="22"/>
        </w:rPr>
        <w:t>насыщенная</w:t>
      </w:r>
      <w:r w:rsidRPr="00F960E5">
        <w:rPr>
          <w:sz w:val="22"/>
          <w:szCs w:val="22"/>
        </w:rPr>
        <w:t xml:space="preserve"> и активная</w:t>
      </w:r>
      <w:r w:rsidRPr="00434F27">
        <w:rPr>
          <w:sz w:val="22"/>
          <w:szCs w:val="22"/>
        </w:rPr>
        <w:t xml:space="preserve"> экскурсионная программа</w:t>
      </w:r>
      <w:r>
        <w:rPr>
          <w:sz w:val="22"/>
          <w:szCs w:val="22"/>
        </w:rPr>
        <w:t xml:space="preserve">. </w:t>
      </w:r>
    </w:p>
    <w:p w14:paraId="38D72B4B" w14:textId="77777777" w:rsidR="00117780" w:rsidRPr="00434F27" w:rsidRDefault="00117780" w:rsidP="00117780">
      <w:pPr>
        <w:rPr>
          <w:sz w:val="22"/>
          <w:szCs w:val="22"/>
        </w:rPr>
      </w:pPr>
      <w:r w:rsidRPr="00434F27">
        <w:rPr>
          <w:b/>
          <w:bCs/>
          <w:sz w:val="22"/>
          <w:szCs w:val="22"/>
        </w:rPr>
        <w:t>Внимание! </w:t>
      </w:r>
      <w:r w:rsidRPr="00434F27">
        <w:rPr>
          <w:sz w:val="22"/>
          <w:szCs w:val="22"/>
        </w:rPr>
        <w:t xml:space="preserve">Стоимость входных билетов может изменяться, учитывайте это при составлении бюджета на поездку! На некоторых экскурсионных объектах </w:t>
      </w:r>
      <w:r w:rsidRPr="00F960E5">
        <w:rPr>
          <w:sz w:val="22"/>
          <w:szCs w:val="22"/>
        </w:rPr>
        <w:t>бывают</w:t>
      </w:r>
      <w:r w:rsidRPr="00434F27">
        <w:rPr>
          <w:sz w:val="22"/>
          <w:szCs w:val="22"/>
        </w:rPr>
        <w:t xml:space="preserve"> скидки на покупку входных билетов для школьников, студентов, пенсионеров, инвалидов. Просьба при себе иметь подтверждающие документы!</w:t>
      </w:r>
    </w:p>
    <w:p w14:paraId="31A4A0BB" w14:textId="77777777" w:rsidR="00117780" w:rsidRPr="00434F27" w:rsidRDefault="00117780" w:rsidP="00117780">
      <w:pPr>
        <w:rPr>
          <w:sz w:val="22"/>
          <w:szCs w:val="22"/>
        </w:rPr>
      </w:pPr>
      <w:r w:rsidRPr="00434F27">
        <w:rPr>
          <w:b/>
          <w:bCs/>
          <w:sz w:val="22"/>
          <w:szCs w:val="22"/>
        </w:rPr>
        <w:t>Внимание! </w:t>
      </w:r>
      <w:r w:rsidRPr="00434F27">
        <w:rPr>
          <w:sz w:val="22"/>
          <w:szCs w:val="22"/>
        </w:rPr>
        <w:t>При необходимости замены автобуса, компания не гарантирует сохранение первоначальной рассадки пассажиров.</w:t>
      </w:r>
    </w:p>
    <w:p w14:paraId="13B70086" w14:textId="77777777" w:rsidR="00117780" w:rsidRPr="0015006F" w:rsidRDefault="00117780" w:rsidP="00117780">
      <w:pPr>
        <w:rPr>
          <w:i/>
          <w:iCs/>
        </w:rPr>
      </w:pPr>
    </w:p>
    <w:p w14:paraId="6E9BDF4E" w14:textId="77777777" w:rsidR="00117780" w:rsidRDefault="00117780" w:rsidP="00117780"/>
    <w:p w14:paraId="6CD2B03D" w14:textId="77777777" w:rsidR="00117780" w:rsidRDefault="00117780" w:rsidP="00117780"/>
    <w:p w14:paraId="368392A2" w14:textId="77777777" w:rsidR="00BB1A50" w:rsidRDefault="00BB1A50"/>
    <w:sectPr w:rsidR="00BB1A50" w:rsidSect="005223A3">
      <w:pgSz w:w="11906" w:h="16838"/>
      <w:pgMar w:top="0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A7B"/>
    <w:multiLevelType w:val="hybridMultilevel"/>
    <w:tmpl w:val="D292EC8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51B2516"/>
    <w:multiLevelType w:val="hybridMultilevel"/>
    <w:tmpl w:val="DF5449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80"/>
    <w:rsid w:val="00117780"/>
    <w:rsid w:val="00424C08"/>
    <w:rsid w:val="00941642"/>
    <w:rsid w:val="00B44D2E"/>
    <w:rsid w:val="00BB1A50"/>
    <w:rsid w:val="00F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79D8"/>
  <w15:chartTrackingRefBased/>
  <w15:docId w15:val="{57F8DAB5-F686-4E9D-8C7F-5701225B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2024-02-05T12:53:00Z</dcterms:created>
  <dcterms:modified xsi:type="dcterms:W3CDTF">2024-04-23T09:13:00Z</dcterms:modified>
</cp:coreProperties>
</file>